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N w:val="0"/>
        <w:autoSpaceDE w:val="0"/>
        <w:keepNext/>
        <w:widowControl/>
        <w:spacing w:line="926" w:lineRule="exact" w:before="1500" w:after="0"/>
        <w:ind w:left="0" w:right="0" w:firstLine="0"/>
        <w:jc w:val="center"/>
        <w:outlineLvl w:val="0"/>
      </w:pPr>
      <w:r>
        <w:rPr>
          <w:rFonts w:ascii="Noto Serif" w:hAnsi="Noto Serif" w:eastAsia="Noto Serif"/>
          <w:b/>
          <w:i w:val="0"/>
          <w:color w:val="071D2F"/>
          <w:sz w:val="68"/>
        </w:rPr>
        <w:t>TavrendoPass</w:t>
      </w:r>
    </w:p>
    <w:p>
      <w:pPr>
        <w:autoSpaceDN w:val="0"/>
        <w:autoSpaceDE w:val="0"/>
        <w:keepNext/>
        <w:widowControl/>
        <w:spacing w:line="764" w:lineRule="exact" w:before="114" w:after="0"/>
        <w:ind w:left="0" w:right="0" w:firstLine="0"/>
        <w:jc w:val="center"/>
        <w:outlineLvl w:val="0"/>
      </w:pPr>
      <w:r>
        <w:rPr>
          <w:rFonts w:ascii="Noto Serif" w:hAnsi="Noto Serif" w:eastAsia="Noto Serif"/>
          <w:b/>
          <w:i w:val="0"/>
          <w:color w:val="188BFF"/>
          <w:sz w:val="56"/>
        </w:rPr>
        <w:t>User Guide</w:t>
      </w:r>
    </w:p>
    <w:p>
      <w:pPr>
        <w:autoSpaceDN w:val="0"/>
        <w:autoSpaceDE w:val="0"/>
        <w:widowControl/>
        <w:spacing w:line="354" w:lineRule="exact" w:before="314" w:after="0"/>
        <w:ind w:left="0" w:right="0" w:firstLine="0"/>
        <w:jc w:val="center"/>
      </w:pPr>
      <w:r>
        <w:rPr>
          <w:rFonts w:ascii="Noto Serif" w:hAnsi="Noto Serif" w:eastAsia="Noto Serif"/>
          <w:b w:val="0"/>
          <w:i w:val="0"/>
          <w:color w:val="5B6C7A"/>
          <w:sz w:val="26"/>
        </w:rPr>
        <w:t>Version 1.1</w:t>
      </w:r>
    </w:p>
    <w:p>
      <w:pPr>
        <w:autoSpaceDN w:val="0"/>
        <w:autoSpaceDE w:val="0"/>
        <w:keepNext/>
        <w:widowControl/>
        <w:spacing w:line="462" w:lineRule="exact" w:before="160" w:after="0"/>
        <w:ind w:left="0" w:right="0" w:firstLine="0"/>
        <w:jc w:val="center"/>
        <w:outlineLvl w:val="1"/>
      </w:pPr>
      <w:r>
        <w:rPr>
          <w:rFonts w:ascii="Noto Serif" w:hAnsi="Noto Serif" w:eastAsia="Noto Serif"/>
          <w:b w:val="0"/>
          <w:i/>
          <w:color w:val="0D2A43"/>
          <w:sz w:val="34"/>
        </w:rPr>
        <w:t>Know your delivery is ready before you send it.</w:t>
      </w:r>
    </w:p>
    <w:p>
      <w:pPr>
        <w:autoSpaceDN w:val="0"/>
        <w:autoSpaceDE w:val="0"/>
        <w:widowControl/>
        <w:spacing w:line="376" w:lineRule="exact" w:before="160" w:after="200"/>
        <w:ind w:left="1008" w:right="1008" w:firstLine="0"/>
        <w:jc w:val="center"/>
      </w:pPr>
      <w:r>
        <w:rPr>
          <w:rFonts w:ascii="Noto Serif" w:hAnsi="Noto Serif" w:eastAsia="Noto Serif"/>
          <w:b w:val="0"/>
          <w:i w:val="0"/>
          <w:color w:val="173042"/>
          <w:sz w:val="24"/>
        </w:rPr>
        <w:t>A practical guide to checking folders, reusing Profiles, verifying after a copy, comparing live folders or Saved Records, and saving clear results.</w:t>
      </w:r>
    </w:p>
    <w:tbl>
      <w:tblPr>
        <w:tblW w:type="dxa" w:w="10512"/>
        <w:tblLayout w:type="fixed"/>
        <w:tblLook w:firstColumn="1" w:firstRow="1" w:lastColumn="0" w:lastRow="0" w:noHBand="0" w:noVBand="1" w:val="04A0"/>
        <w:tblInd w:w="0" w:type="dxa"/>
      </w:tblPr>
      <w:tblGrid>
        <w:gridCol w:w="10512"/>
      </w:tblGrid>
      <w:tr>
        <w:trPr>
          <w:cantSplit/>
        </w:trPr>
        <w:tc>
          <w:tcPr>
            <w:tcW w:type="dxa" w:w="10512"/>
            <w:tcBorders>
              <w:start w:sz="18.0" w:val="single" w:color="14B8A6"/>
              <w:top w:sz="2.0" w:val="single" w:color="D5E5F2"/>
              <w:end w:sz="2.0" w:val="single" w:color="D5E5F2"/>
              <w:bottom w:sz="2.0" w:val="single" w:color="D5E5F2"/>
            </w:tcBorders>
            <w:shd w:fill="f3f8fc"/>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14B8A6"/>
                <w:sz w:val="21"/>
              </w:rPr>
              <w:t xml:space="preserve">Who this guide is for </w:t>
            </w:r>
            <w:r>
              <w:br/>
            </w:r>
            <w:r>
              <w:rPr>
                <w:rFonts w:ascii="Noto Serif" w:hAnsi="Noto Serif" w:eastAsia="Noto Serif"/>
                <w:b w:val="0"/>
                <w:i w:val="0"/>
                <w:color w:val="173042"/>
                <w:sz w:val="20"/>
              </w:rPr>
              <w:t>Anyone using TavrendoPass to prepare, verify, compare, or document file-folder deliveries on Windows.</w:t>
            </w:r>
          </w:p>
        </w:tc>
      </w:tr>
    </w:tbl>
    <w:p>
      <w:pPr>
        <w:autoSpaceDN w:val="0"/>
        <w:autoSpaceDE w:val="0"/>
        <w:keepNext/>
        <w:pageBreakBefore/>
        <w:widowControl/>
        <w:spacing w:line="512" w:lineRule="exact" w:before="0" w:after="0"/>
        <w:ind w:left="26" w:right="0" w:firstLine="0"/>
        <w:jc w:val="left"/>
        <w:outlineLvl w:val="0"/>
      </w:pPr>
      <w:r>
        <w:rPr>
          <w:rFonts w:ascii="Carlito" w:hAnsi="Carlito" w:eastAsia="Carlito"/>
          <w:b/>
          <w:i w:val="0"/>
          <w:color w:val="071D2F"/>
          <w:sz w:val="42"/>
        </w:rPr>
        <w:t>Table of Contents</w:t>
      </w:r>
    </w:p>
    <w:tbl>
      <w:tblPr>
        <w:tblW w:type="dxa" w:w="10512"/>
        <w:tblLayout w:type="fixed"/>
        <w:tblLook w:firstColumn="1" w:firstRow="1" w:lastColumn="0" w:lastRow="0" w:noHBand="0" w:noVBand="1" w:val="04A0"/>
        <w:tblInd w:w="0" w:type="dxa"/>
      </w:tblPr>
      <w:tblGrid>
        <w:gridCol w:w="648"/>
        <w:gridCol w:w="8784"/>
        <w:gridCol w:w="1080"/>
      </w:tblGrid>
      <w:tr>
        <w:trPr>
          <w:cantSplit/>
          <w:tblHeader/>
          <w:cantSplit/>
        </w:trPr>
        <w:tc>
          <w:tcPr>
            <w:tcW w:type="dxa" w:w="648"/>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w:t>
            </w:r>
          </w:p>
        </w:tc>
        <w:tc>
          <w:tcPr>
            <w:tcW w:type="dxa" w:w="8784"/>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Topic</w:t>
            </w:r>
          </w:p>
        </w:tc>
        <w:tc>
          <w:tcPr>
            <w:tcW w:type="dxa" w:w="1080"/>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Page</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Start Here: What TavrendoPass Does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3</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2</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Quick Start: Your First Folder Check</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4</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3</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Choose What You Want to Do</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5</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4</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Core Concepts and Terms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6</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5</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Check Folder</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7</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6</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Profiles and Starter Templates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9</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7</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Create or Customize a Profile</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10</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8</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Understanding PASS, WARN, and FAIL</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11</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9</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 Reports and Records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12</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10</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Verify Folder</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13</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11</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Versions and Live Folders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15</w:t>
            </w:r>
          </w:p>
        </w:tc>
      </w:tr>
      <w:tr>
        <w:trPr>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11a</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Two Live Folders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16</w:t>
            </w:r>
          </w:p>
        </w:tc>
      </w:tr>
      <w:tr>
        <w:trPr>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11b</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Comparison Results and CSV</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17</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12</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Common Workflows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18</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13</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Troubleshooting</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19</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14</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Frequently Asked Questions</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20</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15</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Safety, Privacy, and What TavrendoPass Does Not Do</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22</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16</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Quick Reference</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23</w:t>
            </w:r>
          </w:p>
        </w:tc>
      </w:tr>
      <w:tr>
        <w:trPr>
          <w:cantSplit/>
          <w:cantSplit/>
        </w:trPr>
        <w:tc>
          <w:tcPr>
            <w:tcW w:type="dxa" w:w="648"/>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17</w:t>
            </w:r>
          </w:p>
        </w:tc>
        <w:tc>
          <w:tcPr>
            <w:tcW w:type="dxa" w:w="8784"/>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Getting Help</w:t>
            </w:r>
          </w:p>
        </w:tc>
        <w:tc>
          <w:tcPr>
            <w:tcW w:type="dxa" w:w="108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right"/>
            </w:pPr>
            <w:r>
              <w:rPr>
                <w:rFonts w:ascii="Noto Serif" w:hAnsi="Noto Serif" w:eastAsia="Noto Serif"/>
                <w:b w:val="0"/>
                <w:i w:val="0"/>
                <w:color w:val="173042"/>
                <w:sz w:val="20"/>
              </w:rPr>
              <w:t>24</w:t>
            </w:r>
          </w:p>
        </w:tc>
      </w:tr>
    </w:tbl>
    <w:tbl>
      <w:tblPr>
        <w:tblW w:type="dxa" w:w="10512"/>
        <w:tblLayout w:type="fixed"/>
        <w:tblLook w:firstColumn="1" w:firstRow="1" w:lastColumn="0" w:lastRow="0" w:noHBand="0" w:noVBand="1" w:val="04A0"/>
        <w:tblInd w:w="0" w:type="dxa"/>
      </w:tblPr>
      <w:tblGrid>
        <w:gridCol w:w="10512"/>
      </w:tblGrid>
      <w:tr>
        <w:trPr>
          <w:cantSplit/>
        </w:trPr>
        <w:tc>
          <w:tcPr>
            <w:tcW w:type="dxa" w:w="10512"/>
            <w:tcBorders>
              <w:start w:sz="18.0" w:val="single" w:color="16D6E8"/>
              <w:top w:sz="2.0" w:val="single" w:color="D5E5F2"/>
              <w:end w:sz="2.0" w:val="single" w:color="D5E5F2"/>
              <w:bottom w:sz="2.0" w:val="single" w:color="D5E5F2"/>
            </w:tcBorders>
            <w:shd w:fill="eaf4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16D6E8"/>
                <w:sz w:val="21"/>
              </w:rPr>
              <w:t xml:space="preserve">Tip </w:t>
            </w:r>
            <w:r>
              <w:br/>
            </w:r>
            <w:r>
              <w:rPr>
                <w:rFonts w:ascii="Noto Serif" w:hAnsi="Noto Serif" w:eastAsia="Noto Serif"/>
                <w:b w:val="0"/>
                <w:i w:val="0"/>
                <w:color w:val="173042"/>
                <w:sz w:val="20"/>
              </w:rPr>
              <w:t xml:space="preserve">Keep this guide nearby during your first few checks. Once you understand Profiles and Saved Records, the </w:t>
            </w:r>
            <w:r>
              <w:rPr>
                <w:rFonts w:ascii="Noto Serif" w:hAnsi="Noto Serif" w:eastAsia="Noto Serif"/>
                <w:b w:val="0"/>
                <w:i w:val="0"/>
                <w:color w:val="173042"/>
                <w:sz w:val="20"/>
              </w:rPr>
              <w:t>rest of TavrendoPass becomes much easier.</w:t>
            </w:r>
          </w:p>
        </w:tc>
      </w:tr>
    </w:tbl>
    <w:p>
      <w:pPr>
        <w:autoSpaceDN w:val="0"/>
        <w:autoSpaceDE w:val="0"/>
        <w:keepNext/>
        <w:pageBreakBefore/>
        <w:widowControl/>
        <w:spacing w:line="512" w:lineRule="exact" w:before="218" w:after="0"/>
        <w:ind w:left="26" w:right="0" w:firstLine="0"/>
        <w:jc w:val="left"/>
        <w:outlineLvl w:val="0"/>
      </w:pPr>
      <w:r>
        <w:rPr>
          <w:rFonts w:ascii="Carlito" w:hAnsi="Carlito" w:eastAsia="Carlito"/>
          <w:b/>
          <w:i w:val="0"/>
          <w:color w:val="071D2F"/>
          <w:sz w:val="42"/>
        </w:rPr>
        <w:t>1. Start Here: What TavrendoPass Does</w:t>
      </w:r>
    </w:p>
    <w:p>
      <w:pPr>
        <w:autoSpaceDN w:val="0"/>
        <w:autoSpaceDE w:val="0"/>
        <w:widowControl/>
        <w:spacing w:line="272" w:lineRule="exact" w:before="38" w:after="0"/>
        <w:ind w:left="26" w:right="0" w:firstLine="0"/>
        <w:jc w:val="left"/>
      </w:pPr>
      <w:r>
        <w:rPr>
          <w:rFonts w:ascii="Noto Serif" w:hAnsi="Noto Serif" w:eastAsia="Noto Serif"/>
          <w:b w:val="0"/>
          <w:i w:val="0"/>
          <w:color w:val="173042"/>
          <w:sz w:val="20"/>
        </w:rPr>
        <w:t>TavrendoPass is a local-first desktop application for Windows 10 and Windows 11, 64-bit. It checks file-delivery folders against reusable requirements.</w:t>
      </w:r>
    </w:p>
    <w:p>
      <w:pPr>
        <w:autoSpaceDN w:val="0"/>
        <w:autoSpaceDE w:val="0"/>
        <w:widowControl/>
        <w:spacing w:line="272" w:lineRule="exact" w:before="40" w:after="0"/>
        <w:ind w:left="26" w:right="0" w:firstLine="0"/>
        <w:jc w:val="left"/>
      </w:pPr>
      <w:r>
        <w:rPr>
          <w:rFonts w:ascii="Noto Serif" w:hAnsi="Noto Serif" w:eastAsia="Noto Serif"/>
          <w:b w:val="0"/>
          <w:i w:val="0"/>
          <w:color w:val="173042"/>
          <w:sz w:val="20"/>
        </w:rPr>
        <w:t>It helps you catch folder problems before delivery, save a record of a folder, and verify a current folder against that record.</w:t>
      </w:r>
    </w:p>
    <w:p>
      <w:pPr>
        <w:autoSpaceDN w:val="0"/>
        <w:autoSpaceDE w:val="0"/>
        <w:widowControl/>
        <w:spacing w:line="272" w:lineRule="exact" w:before="42" w:after="180"/>
        <w:ind w:left="26" w:right="0" w:firstLine="0"/>
        <w:jc w:val="left"/>
      </w:pPr>
      <w:r>
        <w:rPr>
          <w:rFonts w:ascii="Noto Serif" w:hAnsi="Noto Serif" w:eastAsia="Noto Serif"/>
          <w:b w:val="0"/>
          <w:i w:val="0"/>
          <w:color w:val="173042"/>
          <w:sz w:val="20"/>
        </w:rPr>
        <w:t>Version 1.1 also compares two live folders directly, restores recent check setups, and explains scan coverage and progress.</w:t>
      </w:r>
    </w:p>
    <w:tbl>
      <w:tblPr>
        <w:tblW w:type="dxa" w:w="10512"/>
        <w:tblLayout w:type="fixed"/>
        <w:tblLook w:firstColumn="1" w:firstRow="1" w:lastColumn="0" w:lastRow="0" w:noHBand="0" w:noVBand="1" w:val="04A0"/>
        <w:tblInd w:w="0" w:type="dxa"/>
      </w:tblPr>
      <w:tblGrid>
        <w:gridCol w:w="360"/>
        <w:gridCol w:w="10152"/>
      </w:tblGrid>
      <w:tr>
        <w:trPr>
          <w:cantSplit/>
        </w:trPr>
        <w:tc>
          <w:tcPr>
            <w:tcW w:type="dxa" w:w="36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both"/>
            </w:pPr>
            <w:r>
              <w:rPr>
                <w:rFonts w:ascii="OpenSymbol" w:hAnsi="OpenSymbol" w:eastAsia="OpenSymbol"/>
                <w:b w:val="0"/>
                <w:i w:val="0"/>
                <w:color w:val="173042"/>
                <w:sz w:val="20"/>
              </w:rPr>
              <w:t></w:t>
            </w:r>
            <w:r>
              <w:br/>
            </w:r>
            <w:r>
              <w:rPr>
                <w:rFonts w:ascii="OpenSymbol" w:hAnsi="OpenSymbol" w:eastAsia="OpenSymbol"/>
                <w:b w:val="0"/>
                <w:i w:val="0"/>
                <w:color w:val="173042"/>
                <w:sz w:val="20"/>
              </w:rPr>
              <w:t></w:t>
            </w:r>
            <w:r>
              <w:br/>
            </w:r>
            <w:r>
              <w:rPr>
                <w:rFonts w:ascii="OpenSymbol" w:hAnsi="OpenSymbol" w:eastAsia="OpenSymbol"/>
                <w:b w:val="0"/>
                <w:i w:val="0"/>
                <w:color w:val="173042"/>
                <w:sz w:val="20"/>
              </w:rPr>
              <w:t></w:t>
            </w:r>
            <w:r>
              <w:br/>
            </w:r>
            <w:r>
              <w:rPr>
                <w:rFonts w:ascii="OpenSymbol" w:hAnsi="OpenSymbol" w:eastAsia="OpenSymbol"/>
                <w:b w:val="0"/>
                <w:i w:val="0"/>
                <w:color w:val="173042"/>
                <w:sz w:val="20"/>
              </w:rPr>
              <w:t></w:t>
            </w:r>
            <w:r>
              <w:br/>
            </w:r>
            <w:r>
              <w:rPr>
                <w:rFonts w:ascii="OpenSymbol" w:hAnsi="OpenSymbol" w:eastAsia="OpenSymbol"/>
                <w:b w:val="0"/>
                <w:i w:val="0"/>
                <w:color w:val="173042"/>
                <w:sz w:val="20"/>
              </w:rPr>
              <w:t></w:t>
            </w:r>
            <w:r>
              <w:br/>
            </w:r>
            <w:r>
              <w:rPr>
                <w:rFonts w:ascii="OpenSymbol" w:hAnsi="OpenSymbol" w:eastAsia="OpenSymbol"/>
                <w:b w:val="0"/>
                <w:i w:val="0"/>
                <w:color w:val="173042"/>
                <w:sz w:val="20"/>
              </w:rPr>
              <w:t></w:t>
            </w:r>
          </w:p>
        </w:tc>
        <w:tc>
          <w:tcPr>
            <w:tcW w:type="dxa" w:w="10152"/>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Check folders and files against reusable requirements.</w:t>
              <w:br/>
              <w:t>Use Profiles to define the checks for a delivery.</w:t>
              <w:br/>
              <w:t>Review PASS, WARN, or FAIL and coverage exceptions.</w:t>
              <w:br/>
              <w:t>Save workflow-specific CSVs, verification reports, and Saved Records.</w:t>
              <w:br/>
              <w:t>Verify a folder or copied destination against a Saved Record.</w:t>
              <w:br/>
              <w:t>Compare saved versions or two live folders directly.</w:t>
            </w:r>
          </w:p>
        </w:tc>
      </w:tr>
    </w:tbl>
    <w:tbl>
      <w:tblPr>
        <w:tblW w:type="dxa" w:w="10512"/>
        <w:tblLayout w:type="fixed"/>
        <w:tblLook w:firstColumn="1" w:firstRow="1" w:lastColumn="0" w:lastRow="0" w:noHBand="0" w:noVBand="1" w:val="04A0"/>
        <w:tblInd w:w="0" w:type="dxa"/>
      </w:tblPr>
      <w:tblGrid>
        <w:gridCol w:w="10512"/>
      </w:tblGrid>
      <w:tr>
        <w:trPr>
          <w:cantSplit/>
        </w:trPr>
        <w:tc>
          <w:tcPr>
            <w:tcW w:type="dxa" w:w="10512"/>
            <w:tcBorders>
              <w:start w:sz="18.0" w:val="single" w:color="D49A22"/>
              <w:top w:sz="2.0" w:val="single" w:color="D5E5F2"/>
              <w:end w:sz="2.0" w:val="single" w:color="D5E5F2"/>
              <w:bottom w:sz="2.0" w:val="single" w:color="D5E5F2"/>
            </w:tcBorders>
            <w:shd w:fill="fff6e6"/>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D49A22"/>
                <w:sz w:val="21"/>
              </w:rPr>
              <w:t xml:space="preserve">Important </w:t>
            </w:r>
            <w:r>
              <w:br/>
            </w:r>
            <w:r>
              <w:rPr>
                <w:rFonts w:ascii="Noto Serif" w:hAnsi="Noto Serif" w:eastAsia="Noto Serif"/>
                <w:b w:val="0"/>
                <w:i w:val="0"/>
                <w:color w:val="173042"/>
                <w:sz w:val="20"/>
              </w:rPr>
              <w:t xml:space="preserve">TavrendoPass checks configured file and folder rules. It does not judge whether the content of a document, </w:t>
            </w:r>
            <w:r>
              <w:rPr>
                <w:rFonts w:ascii="Noto Serif" w:hAnsi="Noto Serif" w:eastAsia="Noto Serif"/>
                <w:b w:val="0"/>
                <w:i w:val="0"/>
                <w:color w:val="173042"/>
                <w:sz w:val="20"/>
              </w:rPr>
              <w:t>image, design, contract, or technical file is correct.</w:t>
            </w:r>
          </w:p>
        </w:tc>
      </w:tr>
    </w:tbl>
    <w:p>
      <w:pPr>
        <w:autoSpaceDN w:val="0"/>
        <w:autoSpaceDE w:val="0"/>
        <w:keepNext/>
        <w:widowControl/>
        <w:spacing w:line="366" w:lineRule="exact" w:before="198" w:after="0"/>
        <w:ind w:left="26" w:right="0" w:firstLine="0"/>
        <w:jc w:val="left"/>
        <w:outlineLvl w:val="1"/>
      </w:pPr>
      <w:r>
        <w:rPr>
          <w:rFonts w:ascii="Carlito" w:hAnsi="Carlito" w:eastAsia="Carlito"/>
          <w:b/>
          <w:i w:val="0"/>
          <w:color w:val="188BFF"/>
          <w:sz w:val="30"/>
        </w:rPr>
        <w:t>What TavrendoPass does not do</w:t>
      </w:r>
    </w:p>
    <w:p>
      <w:pPr>
        <w:autoSpaceDN w:val="0"/>
        <w:tabs>
          <w:tab w:pos="386" w:val="left"/>
        </w:tabs>
        <w:autoSpaceDE w:val="0"/>
        <w:widowControl/>
        <w:spacing w:line="276" w:lineRule="exact" w:before="26" w:after="0"/>
        <w:ind w:left="26"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It does not automatically repair a delivery.</w:t>
      </w:r>
    </w:p>
    <w:p>
      <w:pPr>
        <w:autoSpaceDN w:val="0"/>
        <w:tabs>
          <w:tab w:pos="386" w:val="left"/>
        </w:tabs>
        <w:autoSpaceDE w:val="0"/>
        <w:widowControl/>
        <w:spacing w:line="276" w:lineRule="exact" w:before="10" w:after="0"/>
        <w:ind w:left="26"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It does not silently move, rename, delete, or overwrite source files during an audit.</w:t>
      </w:r>
    </w:p>
    <w:p>
      <w:pPr>
        <w:autoSpaceDN w:val="0"/>
        <w:tabs>
          <w:tab w:pos="386" w:val="left"/>
        </w:tabs>
        <w:autoSpaceDE w:val="0"/>
        <w:widowControl/>
        <w:spacing w:line="276" w:lineRule="exact" w:before="8" w:after="0"/>
        <w:ind w:left="26"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It is not antivirus software or malware scanning.</w:t>
      </w:r>
    </w:p>
    <w:p>
      <w:pPr>
        <w:autoSpaceDN w:val="0"/>
        <w:tabs>
          <w:tab w:pos="386" w:val="left"/>
        </w:tabs>
        <w:autoSpaceDE w:val="0"/>
        <w:widowControl/>
        <w:spacing w:line="276" w:lineRule="exact" w:before="10" w:after="0"/>
        <w:ind w:left="26"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It is not cloud backup, file sync, or automatic document classification.</w:t>
      </w:r>
    </w:p>
    <w:p>
      <w:pPr>
        <w:autoSpaceDN w:val="0"/>
        <w:tabs>
          <w:tab w:pos="386" w:val="left"/>
        </w:tabs>
        <w:autoSpaceDE w:val="0"/>
        <w:widowControl/>
        <w:spacing w:line="276" w:lineRule="exact" w:before="8" w:after="0"/>
        <w:ind w:left="26"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It does not certify legal, engineering, professional, or content correctness.</w:t>
      </w:r>
    </w:p>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Install or update TavrendoPass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Use the Windows installer supplied through your TavrendoPass purchase or official download. Follow the installer prompts, then open TavrendoPass and confirm version 1.1.0 in Help / About.</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Review your Profiles and recent history after an update. Use the License screen if activation is needed; license activation and purchases are separate from local folder checking.</w:t>
      </w:r>
    </w:p>
    <w:p>
      <w:pPr>
        <w:autoSpaceDN w:val="0"/>
        <w:autoSpaceDE w:val="0"/>
        <w:keepNext/>
        <w:pageBreakBefore/>
        <w:widowControl/>
        <w:spacing w:line="512" w:lineRule="exact" w:before="218" w:after="0"/>
        <w:ind w:left="0" w:right="0" w:firstLine="0"/>
        <w:jc w:val="left"/>
        <w:outlineLvl w:val="0"/>
      </w:pPr>
      <w:r>
        <w:rPr>
          <w:rFonts w:ascii="Carlito" w:hAnsi="Carlito" w:eastAsia="Carlito"/>
          <w:b/>
          <w:i w:val="0"/>
          <w:color w:val="071D2F"/>
          <w:sz w:val="42"/>
        </w:rPr>
        <w:t>2. Quick Start: Your First Folder Check</w:t>
      </w:r>
    </w:p>
    <w:p>
      <w:pPr>
        <w:autoSpaceDN w:val="0"/>
        <w:autoSpaceDE w:val="0"/>
        <w:widowControl/>
        <w:spacing w:line="272" w:lineRule="exact" w:before="38" w:after="242"/>
        <w:ind w:left="0" w:right="0" w:firstLine="0"/>
        <w:jc w:val="left"/>
      </w:pPr>
      <w:r>
        <w:rPr>
          <w:rFonts w:ascii="Noto Serif" w:hAnsi="Noto Serif" w:eastAsia="Noto Serif"/>
          <w:b w:val="0"/>
          <w:i w:val="0"/>
          <w:color w:val="173042"/>
          <w:sz w:val="20"/>
        </w:rPr>
        <w:t>If you only read one section before using TavrendoPass, use this one.</w:t>
      </w:r>
    </w:p>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1</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Open Check Folder </w:t>
            </w:r>
            <w:r>
              <w:br/>
            </w:r>
            <w:r>
              <w:rPr>
                <w:rFonts w:ascii="Noto Serif" w:hAnsi="Noto Serif" w:eastAsia="Noto Serif"/>
                <w:b w:val="0"/>
                <w:i w:val="0"/>
                <w:color w:val="173042"/>
                <w:sz w:val="20"/>
              </w:rPr>
              <w:t>Select Check Folder from the left navigation.</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2</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Choose the folder you want to check </w:t>
            </w:r>
            <w:r>
              <w:br/>
            </w:r>
            <w:r>
              <w:rPr>
                <w:rFonts w:ascii="Noto Serif" w:hAnsi="Noto Serif" w:eastAsia="Noto Serif"/>
                <w:b w:val="0"/>
                <w:i w:val="0"/>
                <w:color w:val="173042"/>
                <w:sz w:val="20"/>
              </w:rPr>
              <w:t>Select the delivery folder you plan to send, save, archive, or hand off.</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3</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Choose a Profile </w:t>
            </w:r>
            <w:r>
              <w:br/>
            </w:r>
            <w:r>
              <w:rPr>
                <w:rFonts w:ascii="Noto Serif" w:hAnsi="Noto Serif" w:eastAsia="Noto Serif"/>
                <w:b w:val="0"/>
                <w:i w:val="0"/>
                <w:color w:val="173042"/>
                <w:sz w:val="20"/>
              </w:rPr>
              <w:t xml:space="preserve">Use a Starter Template, a saved Profile, or a Profile you created yourself. The Profile defines the </w:t>
            </w:r>
            <w:r>
              <w:rPr>
                <w:rFonts w:ascii="Noto Serif" w:hAnsi="Noto Serif" w:eastAsia="Noto Serif"/>
                <w:b w:val="0"/>
                <w:i w:val="0"/>
                <w:color w:val="173042"/>
                <w:sz w:val="20"/>
              </w:rPr>
              <w:t>rules TavrendoPass will evaluate.</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4</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Run the check </w:t>
            </w:r>
            <w:r>
              <w:br/>
            </w:r>
            <w:r>
              <w:rPr>
                <w:rFonts w:ascii="Noto Serif" w:hAnsi="Noto Serif" w:eastAsia="Noto Serif"/>
                <w:b w:val="0"/>
                <w:i w:val="0"/>
                <w:color w:val="173042"/>
                <w:sz w:val="20"/>
              </w:rPr>
              <w:t>TavrendoPass scans the selected folder and evaluates the enabled rules.</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5</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Review the result</w:t>
            </w:r>
            <w:r>
              <w:rPr>
                <w:rFonts w:ascii="Noto Serif" w:hAnsi="Noto Serif"/>
                <w:b w:val="0"/>
                <w:sz w:val="20"/>
              </w:rPr>
              <w:br/>
              <w:t>Read PASS, WARN, or FAIL, individual issues, and coverage warnings. A completed progress bar is not a PASS result.</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6</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Save results if needed</w:t>
              <w:br/>
            </w:r>
            <w:r>
              <w:rPr>
                <w:rFonts w:ascii="Noto Serif" w:hAnsi="Noto Serif" w:eastAsia="Noto Serif"/>
                <w:b w:val="0"/>
                <w:i w:val="0"/>
                <w:color w:val="173042"/>
                <w:sz w:val="20"/>
              </w:rPr>
              <w:t>Save an audit CSV or Saved Record. See section 9 for the different uses of each output.</w:t>
            </w:r>
          </w:p>
        </w:tc>
      </w:tr>
    </w:tbl>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6675120" cy="342304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6675120" cy="3423048"/>
                    </a:xfrm>
                    <a:prstGeom prst="rect"/>
                  </pic:spPr>
                </pic:pic>
              </a:graphicData>
            </a:graphic>
          </wp:inline>
        </w:drawing>
      </w:r>
    </w:p>
    <w:p>
      <w:pPr>
        <w:autoSpaceDN w:val="0"/>
        <w:autoSpaceDE w:val="0"/>
        <w:widowControl/>
        <w:spacing w:line="230" w:lineRule="exact" w:before="242" w:after="0"/>
        <w:ind w:left="2474" w:right="0" w:firstLine="0"/>
        <w:jc w:val="left"/>
      </w:pPr>
      <w:r>
        <w:rPr>
          <w:rFonts w:ascii="Noto Serif" w:hAnsi="Noto Serif" w:eastAsia="Noto Serif"/>
          <w:b w:val="0"/>
          <w:i w:val="0"/>
          <w:color w:val="5B6C7A"/>
          <w:sz w:val="17"/>
        </w:rPr>
        <w:t>Example: Check Folder shows its result and coverage. Review the actual result separately from completed progress.</w:t>
      </w:r>
    </w:p>
    <w:p>
      <w:pPr>
        <w:autoSpaceDN w:val="0"/>
        <w:autoSpaceDE w:val="0"/>
        <w:keepNext/>
        <w:pageBreakBefore/>
        <w:widowControl/>
        <w:spacing w:line="512" w:lineRule="exact" w:before="218" w:after="0"/>
        <w:ind w:left="6" w:right="0" w:firstLine="0"/>
        <w:jc w:val="left"/>
        <w:outlineLvl w:val="0"/>
      </w:pPr>
      <w:r>
        <w:rPr>
          <w:rFonts w:ascii="Carlito" w:hAnsi="Carlito" w:eastAsia="Carlito"/>
          <w:b/>
          <w:i w:val="0"/>
          <w:color w:val="071D2F"/>
          <w:sz w:val="42"/>
        </w:rPr>
        <w:t>3. Choose What You Want to Do</w:t>
      </w:r>
    </w:p>
    <w:tbl>
      <w:tblPr>
        <w:tblW w:type="dxa" w:w="10512"/>
        <w:tblLayout w:type="fixed"/>
        <w:tblLook w:firstColumn="1" w:firstRow="1" w:lastColumn="0" w:lastRow="0" w:noHBand="0" w:noVBand="1" w:val="04A0"/>
        <w:tblInd w:w="0" w:type="dxa"/>
      </w:tblPr>
      <w:tblGrid>
        <w:gridCol w:w="3311"/>
        <w:gridCol w:w="2448"/>
        <w:gridCol w:w="4752"/>
      </w:tblGrid>
      <w:tr>
        <w:trPr>
          <w:cantSplit/>
          <w:tblHeader/>
        </w:trPr>
        <w:tc>
          <w:tcPr>
            <w:tcW w:type="dxa" w:w="331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If you want to...</w:t>
            </w:r>
          </w:p>
        </w:tc>
        <w:tc>
          <w:tcPr>
            <w:tcW w:type="dxa" w:w="2448"/>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Use...</w:t>
            </w:r>
          </w:p>
        </w:tc>
        <w:tc>
          <w:tcPr>
            <w:tcW w:type="dxa" w:w="475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What it does</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val="0"/>
                <w:i w:val="0"/>
                <w:color w:val="173042"/>
                <w:sz w:val="20"/>
              </w:rPr>
              <w:t>Check a delivery before sending it</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Check Folder</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Checks the selected folder against </w:t>
            </w:r>
            <w:r>
              <w:rPr>
                <w:rFonts w:ascii="Noto Serif" w:hAnsi="Noto Serif" w:eastAsia="Noto Serif"/>
                <w:b w:val="0"/>
                <w:i w:val="0"/>
                <w:color w:val="173042"/>
                <w:sz w:val="20"/>
              </w:rPr>
              <w:t>a Profile.</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Reuse the same rules again</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Profiles</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Stores reusable delivery </w:t>
            </w:r>
            <w:r>
              <w:rPr>
                <w:rFonts w:ascii="Noto Serif" w:hAnsi="Noto Serif" w:eastAsia="Noto Serif"/>
                <w:b w:val="0"/>
                <w:i w:val="0"/>
                <w:color w:val="173042"/>
                <w:sz w:val="20"/>
              </w:rPr>
              <w:t>requirements.</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Start quickly</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Starter Templates</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Provides editable starting points </w:t>
            </w:r>
            <w:r>
              <w:rPr>
                <w:rFonts w:ascii="Noto Serif" w:hAnsi="Noto Serif" w:eastAsia="Noto Serif"/>
                <w:b w:val="0"/>
                <w:i w:val="0"/>
                <w:color w:val="173042"/>
                <w:sz w:val="20"/>
              </w:rPr>
              <w:t>for common delivery types.</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Confirm a checked folder has not </w:t>
            </w:r>
            <w:r>
              <w:rPr>
                <w:rFonts w:ascii="Noto Serif" w:hAnsi="Noto Serif" w:eastAsia="Noto Serif"/>
                <w:b w:val="0"/>
                <w:i w:val="0"/>
                <w:color w:val="173042"/>
                <w:sz w:val="20"/>
              </w:rPr>
              <w:t>changed</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Verify Folder</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Compares the folder with a Saved </w:t>
            </w:r>
            <w:r>
              <w:rPr>
                <w:rFonts w:ascii="Noto Serif" w:hAnsi="Noto Serif" w:eastAsia="Noto Serif"/>
                <w:b w:val="0"/>
                <w:i w:val="0"/>
                <w:color w:val="173042"/>
                <w:sz w:val="20"/>
              </w:rPr>
              <w:t>Record using file fingerprints.</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See what changed between saved versions</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Versions</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Compares two Saved Records without scanning either live folder.</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Keep proof of what was checked</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CSV / verification report / Saved Record</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Creates readable reports and </w:t>
            </w:r>
            <w:r>
              <w:rPr>
                <w:rFonts w:ascii="Noto Serif" w:hAnsi="Noto Serif" w:eastAsia="Noto Serif"/>
                <w:b w:val="0"/>
                <w:i w:val="0"/>
                <w:color w:val="173042"/>
                <w:sz w:val="20"/>
              </w:rPr>
              <w:t>machine-readable records.</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val="0"/>
                <w:i w:val="0"/>
                <w:color w:val="173042"/>
                <w:sz w:val="20"/>
              </w:rPr>
              <w:t>Compare two current folders</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Two Live Folders</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Scans Folder A and Folder B; no Profile or existing Saved Records required.</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val="0"/>
                <w:i w:val="0"/>
                <w:color w:val="173042"/>
                <w:sz w:val="20"/>
              </w:rPr>
              <w:t>Verify a destination after copying</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Verify After Copy/Delivery</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Verifies the destination against an original Saved Record; TavrendoPass does not copy files.</w:t>
            </w:r>
          </w:p>
        </w:tc>
      </w:tr>
      <w:tr>
        <w:trPr>
          <w:cantSplit/>
        </w:trPr>
        <w:tc>
          <w:tcPr>
            <w:tcW w:type="dxa" w:w="331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val="0"/>
                <w:i w:val="0"/>
                <w:color w:val="173042"/>
                <w:sz w:val="20"/>
              </w:rPr>
              <w:t>Reuse a recent Folder and Profile</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Repeat Recent Check</w:t>
            </w:r>
          </w:p>
        </w:tc>
        <w:tc>
          <w:tcPr>
            <w:tcW w:type="dxa" w:w="475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Restores a previous setup so you can run a fresh check.</w:t>
            </w:r>
          </w:p>
        </w:tc>
      </w:tr>
    </w:tbl>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Home shortcuts and recent checks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Home offers Check Folder, Verify Existing Folder, Verify After Copy/Delivery, Compare Saved Versions, Compare Two Live Folders, and Repeat Recent Check.</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Repeat Recent Check restores the recorded Folder and Profile pair. Review the restored choices, then start the check. It does not reuse old results or run automatically. The new run reads the current folder and current Profile.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If the folder or Profile has moved or is unavailable, choose a replacement explicitly. On smaller windows, scroll vertically and horizontally to reach all Home actions and recent activity.</w:t>
      </w:r>
    </w:p>
    <w:p>
      <w:pPr>
        <w:autoSpaceDN w:val="0"/>
        <w:autoSpaceDE w:val="0"/>
        <w:keepNext/>
        <w:pageBreakBefore/>
        <w:widowControl/>
        <w:spacing w:line="512" w:lineRule="exact" w:before="0" w:after="0"/>
        <w:ind w:left="0" w:right="0" w:firstLine="0"/>
        <w:jc w:val="left"/>
        <w:outlineLvl w:val="0"/>
      </w:pPr>
      <w:r>
        <w:rPr>
          <w:rFonts w:ascii="Carlito" w:hAnsi="Carlito" w:eastAsia="Carlito"/>
          <w:b/>
          <w:i w:val="0"/>
          <w:color w:val="071D2F"/>
          <w:sz w:val="42"/>
        </w:rPr>
        <w:t>4. Core Concepts and Terms</w:t>
      </w:r>
    </w:p>
    <w:p>
      <w:pPr>
        <w:autoSpaceDN w:val="0"/>
        <w:autoSpaceDE w:val="0"/>
        <w:widowControl/>
        <w:spacing w:line="292" w:lineRule="exact" w:before="0" w:after="0"/>
        <w:ind w:left="0" w:right="288" w:firstLine="0"/>
        <w:jc w:val="left"/>
      </w:pPr>
      <w:r>
        <w:rPr>
          <w:rFonts w:ascii="Noto Serif" w:hAnsi="Noto Serif" w:eastAsia="Noto Serif"/>
          <w:b/>
          <w:i w:val="0"/>
          <w:color w:val="188BFF"/>
          <w:sz w:val="20"/>
        </w:rPr>
        <w:t xml:space="preserve">Folder / Package: </w:t>
      </w:r>
      <w:r>
        <w:rPr>
          <w:rFonts w:ascii="Noto Serif" w:hAnsi="Noto Serif" w:eastAsia="Noto Serif"/>
          <w:b w:val="0"/>
          <w:i w:val="0"/>
          <w:color w:val="173042"/>
          <w:sz w:val="20"/>
        </w:rPr>
        <w:t xml:space="preserve">The folder you are checking. In some screens or older documentation, the word package </w:t>
      </w:r>
      <w:r>
        <w:rPr>
          <w:rFonts w:ascii="Noto Serif" w:hAnsi="Noto Serif" w:eastAsia="Noto Serif"/>
          <w:b w:val="0"/>
          <w:i w:val="0"/>
          <w:color w:val="173042"/>
          <w:sz w:val="20"/>
        </w:rPr>
        <w:t>may be used for the delivery folder.</w:t>
      </w:r>
    </w:p>
    <w:p>
      <w:pPr>
        <w:autoSpaceDN w:val="0"/>
        <w:autoSpaceDE w:val="0"/>
        <w:widowControl/>
        <w:spacing w:line="272" w:lineRule="exact" w:before="242" w:after="0"/>
        <w:ind w:left="0" w:right="0" w:firstLine="0"/>
        <w:jc w:val="left"/>
      </w:pPr>
      <w:r>
        <w:rPr>
          <w:rFonts w:ascii="Noto Serif" w:hAnsi="Noto Serif" w:eastAsia="Noto Serif"/>
          <w:b/>
          <w:i w:val="0"/>
          <w:color w:val="188BFF"/>
          <w:sz w:val="20"/>
        </w:rPr>
        <w:t xml:space="preserve">Profile: </w:t>
      </w:r>
      <w:r>
        <w:rPr>
          <w:rFonts w:ascii="Noto Serif" w:hAnsi="Noto Serif" w:eastAsia="Noto Serif"/>
          <w:b w:val="0"/>
          <w:i w:val="0"/>
          <w:color w:val="173042"/>
          <w:sz w:val="20"/>
        </w:rPr>
        <w:t>A reusable set of rules that defines what TavrendoPass should check.</w:t>
      </w:r>
    </w:p>
    <w:p>
      <w:pPr>
        <w:autoSpaceDN w:val="0"/>
        <w:autoSpaceDE w:val="0"/>
        <w:widowControl/>
        <w:spacing w:line="272" w:lineRule="exact" w:before="240" w:after="0"/>
        <w:ind w:left="0" w:right="0" w:firstLine="0"/>
        <w:jc w:val="left"/>
      </w:pPr>
      <w:r>
        <w:rPr>
          <w:rFonts w:ascii="Noto Serif" w:hAnsi="Noto Serif" w:eastAsia="Noto Serif"/>
          <w:b/>
          <w:i w:val="0"/>
          <w:color w:val="188BFF"/>
          <w:sz w:val="20"/>
        </w:rPr>
        <w:t xml:space="preserve">Starter Template: </w:t>
      </w:r>
      <w:r>
        <w:rPr>
          <w:rFonts w:ascii="Noto Serif" w:hAnsi="Noto Serif" w:eastAsia="Noto Serif"/>
          <w:b w:val="0"/>
          <w:i w:val="0"/>
          <w:color w:val="173042"/>
          <w:sz w:val="20"/>
        </w:rPr>
        <w:t>A ready-made Profile starting point that you can review and customize.</w:t>
      </w:r>
    </w:p>
    <w:p>
      <w:pPr>
        <w:autoSpaceDN w:val="0"/>
        <w:autoSpaceDE w:val="0"/>
        <w:widowControl/>
        <w:spacing w:line="312" w:lineRule="exact" w:before="202" w:after="0"/>
        <w:ind w:left="0" w:right="144" w:firstLine="0"/>
        <w:jc w:val="left"/>
      </w:pPr>
      <w:r>
        <w:rPr>
          <w:rFonts w:ascii="Noto Serif" w:hAnsi="Noto Serif" w:eastAsia="Noto Serif"/>
          <w:b/>
          <w:i w:val="0"/>
          <w:color w:val="188BFF"/>
          <w:sz w:val="20"/>
        </w:rPr>
        <w:t>Saved Record:</w:t>
      </w:r>
      <w:r>
        <w:rPr>
          <w:rFonts w:ascii="Noto Serif" w:hAnsi="Noto Serif"/>
          <w:b w:val="0"/>
          <w:color w:val="173042"/>
          <w:sz w:val="20"/>
        </w:rPr>
        <w:t xml:space="preserve"> A saved folder inventory with file paths and SHA-256 fingerprints. It records a point in time and can support later verification or comparison.</w:t>
      </w:r>
    </w:p>
    <w:p>
      <w:pPr>
        <w:autoSpaceDN w:val="0"/>
        <w:autoSpaceDE w:val="0"/>
        <w:widowControl/>
        <w:spacing w:line="312" w:lineRule="exact" w:before="202" w:after="0"/>
        <w:ind w:left="0" w:right="720" w:firstLine="0"/>
        <w:jc w:val="left"/>
      </w:pPr>
      <w:r>
        <w:rPr>
          <w:rFonts w:ascii="Noto Serif" w:hAnsi="Noto Serif" w:eastAsia="Noto Serif"/>
          <w:b/>
          <w:i w:val="0"/>
          <w:color w:val="188BFF"/>
          <w:sz w:val="20"/>
        </w:rPr>
        <w:t xml:space="preserve">SHA-256 fingerprint: </w:t>
      </w:r>
      <w:r>
        <w:rPr>
          <w:rFonts w:ascii="Noto Serif" w:hAnsi="Noto Serif" w:eastAsia="Noto Serif"/>
          <w:b w:val="0"/>
          <w:i w:val="0"/>
          <w:color w:val="173042"/>
          <w:sz w:val="20"/>
        </w:rPr>
        <w:t xml:space="preserve">A digital fingerprint calculated from a file's contents. If file contents change, the </w:t>
      </w:r>
      <w:r>
        <w:rPr>
          <w:rFonts w:ascii="Noto Serif" w:hAnsi="Noto Serif" w:eastAsia="Noto Serif"/>
          <w:b w:val="0"/>
          <w:i w:val="0"/>
          <w:color w:val="173042"/>
          <w:sz w:val="20"/>
        </w:rPr>
        <w:t>fingerprint changes.</w:t>
      </w:r>
    </w:p>
    <w:p>
      <w:pPr>
        <w:autoSpaceDN w:val="0"/>
        <w:autoSpaceDE w:val="0"/>
        <w:widowControl/>
        <w:spacing w:line="272" w:lineRule="exact" w:before="242" w:after="0"/>
        <w:ind w:left="0" w:right="0" w:firstLine="0"/>
        <w:jc w:val="left"/>
      </w:pPr>
      <w:r>
        <w:rPr>
          <w:rFonts w:ascii="Noto Serif" w:hAnsi="Noto Serif" w:eastAsia="Noto Serif"/>
          <w:b/>
          <w:i w:val="0"/>
          <w:color w:val="188BFF"/>
          <w:sz w:val="20"/>
        </w:rPr>
        <w:t>Verification Report:</w:t>
      </w:r>
      <w:r>
        <w:rPr>
          <w:rFonts w:ascii="Noto Serif" w:hAnsi="Noto Serif" w:eastAsia="Noto Serif"/>
          <w:b w:val="0"/>
          <w:i w:val="0"/>
          <w:color w:val="173042"/>
          <w:sz w:val="20"/>
        </w:rPr>
        <w:t xml:space="preserve"> A readable verification output. Use the report action on Verify; comparison results are exported through Save Comparison CSV.</w:t>
      </w:r>
    </w:p>
    <w:p>
      <w:pPr>
        <w:autoSpaceDN w:val="0"/>
        <w:autoSpaceDE w:val="0"/>
        <w:widowControl/>
        <w:spacing w:line="272" w:lineRule="exact" w:before="240" w:after="0"/>
        <w:ind w:left="0" w:right="0" w:firstLine="0"/>
        <w:jc w:val="left"/>
      </w:pPr>
      <w:r>
        <w:rPr>
          <w:rFonts w:ascii="Noto Serif" w:hAnsi="Noto Serif" w:eastAsia="Noto Serif"/>
          <w:b/>
          <w:i w:val="0"/>
          <w:color w:val="188BFF"/>
          <w:sz w:val="20"/>
        </w:rPr>
        <w:t xml:space="preserve">CSV Report: </w:t>
      </w:r>
      <w:r>
        <w:rPr>
          <w:rFonts w:ascii="Noto Serif" w:hAnsi="Noto Serif" w:eastAsia="Noto Serif"/>
          <w:b w:val="0"/>
          <w:i w:val="0"/>
          <w:color w:val="173042"/>
          <w:sz w:val="20"/>
        </w:rPr>
        <w:t>A structured report that can be opened in spreadsheet tools.</w:t>
      </w:r>
    </w:p>
    <w:p>
      <w:pPr>
        <w:autoSpaceDN w:val="0"/>
        <w:autoSpaceDE w:val="0"/>
        <w:widowControl/>
        <w:spacing w:line="272" w:lineRule="exact" w:before="242" w:after="0"/>
        <w:ind w:left="0" w:right="0" w:firstLine="0"/>
        <w:jc w:val="left"/>
      </w:pPr>
      <w:r>
        <w:rPr>
          <w:rFonts w:ascii="Noto Serif" w:hAnsi="Noto Serif" w:eastAsia="Noto Serif"/>
          <w:b/>
          <w:i w:val="0"/>
          <w:color w:val="188BFF"/>
          <w:sz w:val="20"/>
        </w:rPr>
        <w:t xml:space="preserve">Verify Folder: </w:t>
      </w:r>
      <w:r>
        <w:rPr>
          <w:rFonts w:ascii="Noto Serif" w:hAnsi="Noto Serif" w:eastAsia="Noto Serif"/>
          <w:b w:val="0"/>
          <w:i w:val="0"/>
          <w:color w:val="173042"/>
          <w:sz w:val="20"/>
        </w:rPr>
        <w:t>Checks whether a current folder still matches a Saved Record.</w:t>
      </w:r>
    </w:p>
    <w:p>
      <w:pPr>
        <w:autoSpaceDN w:val="0"/>
        <w:autoSpaceDE w:val="0"/>
        <w:widowControl/>
        <w:spacing w:line="272" w:lineRule="exact" w:before="240" w:after="0"/>
        <w:ind w:left="0" w:right="0" w:firstLine="0"/>
        <w:jc w:val="left"/>
      </w:pPr>
      <w:r>
        <w:rPr>
          <w:rFonts w:ascii="Noto Serif" w:hAnsi="Noto Serif" w:eastAsia="Noto Serif"/>
          <w:b/>
          <w:i w:val="0"/>
          <w:color w:val="188BFF"/>
          <w:sz w:val="20"/>
        </w:rPr>
        <w:t>Compare Versions:</w:t>
      </w:r>
      <w:r>
        <w:rPr>
          <w:rFonts w:ascii="Noto Serif" w:hAnsi="Noto Serif"/>
          <w:b w:val="0"/>
          <w:color w:val="173042"/>
          <w:sz w:val="20"/>
        </w:rPr>
        <w:t xml:space="preserve"> Compares Earlier and Newer Saved Records. The same page also contains a separate live-folder comparison.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Live folder comparison: Scans two current folders directly. Folder A is the baseline; Folder B is the folder compared against it. They can be an original and a copy, or two different versions.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Coverage evidence: Information about what the workflow discovered, inventoried or hashed, and what it skipped or could not read.</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Possible Rename/Move: A conservative candidate based on matching content fingerprints and size. It is not proof that a file was moved or renamed.</w:t>
      </w:r>
    </w:p>
    <w:p>
      <w:pPr>
        <w:autoSpaceDN w:val="0"/>
        <w:autoSpaceDE w:val="0"/>
        <w:keepNext/>
        <w:pageBreakBefore/>
        <w:widowControl/>
        <w:spacing w:line="512" w:lineRule="exact" w:before="0" w:after="0"/>
        <w:ind w:left="0" w:right="0" w:firstLine="0"/>
        <w:jc w:val="left"/>
        <w:outlineLvl w:val="0"/>
      </w:pPr>
      <w:r>
        <w:rPr>
          <w:rFonts w:ascii="Carlito" w:hAnsi="Carlito" w:eastAsia="Carlito"/>
          <w:b/>
          <w:i w:val="0"/>
          <w:color w:val="071D2F"/>
          <w:sz w:val="42"/>
        </w:rPr>
        <w:t>5. Check Folder</w:t>
      </w:r>
    </w:p>
    <w:p>
      <w:pPr>
        <w:autoSpaceDN w:val="0"/>
        <w:autoSpaceDE w:val="0"/>
        <w:widowControl/>
        <w:spacing w:line="292" w:lineRule="exact" w:before="0" w:after="0"/>
        <w:ind w:left="0" w:right="576" w:firstLine="0"/>
        <w:jc w:val="left"/>
      </w:pPr>
      <w:r>
        <w:rPr>
          <w:rFonts w:ascii="Noto Serif" w:hAnsi="Noto Serif" w:eastAsia="Noto Serif"/>
          <w:b w:val="0"/>
          <w:i w:val="0"/>
          <w:color w:val="173042"/>
          <w:sz w:val="20"/>
        </w:rPr>
        <w:t xml:space="preserve">Use Check Folder when you are preparing a delivery and want to know whether it satisfies the selected </w:t>
      </w:r>
      <w:r>
        <w:rPr>
          <w:rFonts w:ascii="Noto Serif" w:hAnsi="Noto Serif" w:eastAsia="Noto Serif"/>
          <w:b w:val="0"/>
          <w:i w:val="0"/>
          <w:color w:val="173042"/>
          <w:sz w:val="20"/>
        </w:rPr>
        <w:t>requirements.</w:t>
      </w:r>
    </w:p>
    <w:p>
      <w:pPr>
        <w:autoSpaceDN w:val="0"/>
        <w:autoSpaceDE w:val="0"/>
        <w:keepNext/>
        <w:widowControl/>
        <w:spacing w:line="366" w:lineRule="exact" w:before="242" w:after="54"/>
        <w:ind w:left="0" w:right="0" w:firstLine="0"/>
        <w:jc w:val="left"/>
        <w:outlineLvl w:val="1"/>
      </w:pPr>
      <w:r>
        <w:rPr>
          <w:rFonts w:ascii="Carlito" w:hAnsi="Carlito" w:eastAsia="Carlito"/>
          <w:b/>
          <w:i w:val="0"/>
          <w:color w:val="188BFF"/>
          <w:sz w:val="30"/>
        </w:rPr>
        <w:t>Typical workflow</w:t>
      </w:r>
    </w:p>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1</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Choose the folder </w:t>
            </w:r>
            <w:r>
              <w:br/>
            </w:r>
            <w:r>
              <w:rPr>
                <w:rFonts w:ascii="Noto Serif" w:hAnsi="Noto Serif" w:eastAsia="Noto Serif"/>
                <w:b w:val="0"/>
                <w:i w:val="0"/>
                <w:color w:val="173042"/>
                <w:sz w:val="20"/>
              </w:rPr>
              <w:t>Select the exact folder you plan to deliver.</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2</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Choose the Profile </w:t>
            </w:r>
            <w:r>
              <w:br/>
            </w:r>
            <w:r>
              <w:rPr>
                <w:rFonts w:ascii="Noto Serif" w:hAnsi="Noto Serif" w:eastAsia="Noto Serif"/>
                <w:b w:val="0"/>
                <w:i w:val="0"/>
                <w:color w:val="173042"/>
                <w:sz w:val="20"/>
              </w:rPr>
              <w:t>Pick the rules that match this type of delivery.</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3</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Run the check </w:t>
            </w:r>
            <w:r>
              <w:br/>
            </w:r>
            <w:r>
              <w:rPr>
                <w:rFonts w:ascii="Noto Serif" w:hAnsi="Noto Serif" w:eastAsia="Noto Serif"/>
                <w:b w:val="0"/>
                <w:i w:val="0"/>
                <w:color w:val="173042"/>
                <w:sz w:val="20"/>
              </w:rPr>
              <w:t>TavrendoPass inventories files/folders and evaluates enabled checks.</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4</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Review the summary</w:t>
            </w:r>
            <w:r>
              <w:rPr>
                <w:rFonts w:ascii="Noto Serif" w:hAnsi="Noto Serif"/>
                <w:b w:val="0"/>
                <w:sz w:val="20"/>
              </w:rPr>
              <w:br/>
              <w:t>Read PASS, WARN, or FAIL, counts, and the coverage summary. Open or scroll to the detailed issues and exception reasons.</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5</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Review findings and coverage</w:t>
              <w:br/>
            </w:r>
            <w:r>
              <w:rPr>
                <w:rFonts w:ascii="Noto Serif" w:hAnsi="Noto Serif" w:eastAsia="Noto Serif"/>
                <w:b w:val="0"/>
                <w:i w:val="0"/>
                <w:color w:val="173042"/>
                <w:sz w:val="20"/>
              </w:rPr>
              <w:t>Review issues and recorded exceptions, even when the result is PASS.</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6</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Fix outside TavrendoPass </w:t>
            </w:r>
            <w:r>
              <w:br/>
            </w:r>
            <w:r>
              <w:rPr>
                <w:rFonts w:ascii="Noto Serif" w:hAnsi="Noto Serif" w:eastAsia="Noto Serif"/>
                <w:b w:val="0"/>
                <w:i w:val="0"/>
                <w:color w:val="173042"/>
                <w:sz w:val="20"/>
              </w:rPr>
              <w:t>Correct the source files using your normal tools.</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7</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Run Again </w:t>
            </w:r>
            <w:r>
              <w:br/>
            </w:r>
            <w:r>
              <w:rPr>
                <w:rFonts w:ascii="Noto Serif" w:hAnsi="Noto Serif" w:eastAsia="Noto Serif"/>
                <w:b w:val="0"/>
                <w:i w:val="0"/>
                <w:color w:val="173042"/>
                <w:sz w:val="20"/>
              </w:rPr>
              <w:t>Re-run the check until the result reflects the final folder.</w:t>
            </w:r>
          </w:p>
        </w:tc>
      </w:tr>
    </w:tbl>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Understanding progress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During discovery, the total may be unknown and progress may be indeterminate. When a stage has a known total, TavrendoPass shows bounded progress for that stage. A new stage may use a different total.</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Successful completion can show 100% even when the folder result is WARN or FAIL. Progress describes work completed; the result describes what the check found. Cancelled or failed runs do not establish a completed check.</w:t>
      </w:r>
    </w:p>
    <w:p>
      <w:pPr>
        <w:autoSpaceDN w:val="0"/>
        <w:autoSpaceDE w:val="0"/>
        <w:widowControl/>
        <w:spacing w:line="240" w:lineRule="auto" w:before="0" w:after="0"/>
        <w:ind w:left="0" w:right="0" w:firstLine="0"/>
        <w:jc w:val="center"/>
      </w:pPr>
      <w:r>
        <w:drawing>
          <wp:inline xmlns:a="http://schemas.openxmlformats.org/drawingml/2006/main" xmlns:pic="http://schemas.openxmlformats.org/drawingml/2006/picture">
            <wp:extent cx="6675120" cy="34458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675120" cy="3445899"/>
                    </a:xfrm>
                    <a:prstGeom prst="rect"/>
                  </pic:spPr>
                </pic:pic>
              </a:graphicData>
            </a:graphic>
          </wp:inline>
        </w:drawing>
      </w:r>
    </w:p>
    <w:p>
      <w:pPr>
        <w:autoSpaceDN w:val="0"/>
        <w:autoSpaceDE w:val="0"/>
        <w:widowControl/>
        <w:spacing w:line="230" w:lineRule="exact" w:before="242" w:after="176"/>
        <w:ind w:left="0" w:right="0" w:firstLine="0"/>
        <w:jc w:val="center"/>
      </w:pPr>
      <w:r>
        <w:rPr>
          <w:rFonts w:ascii="Noto Serif" w:hAnsi="Noto Serif" w:eastAsia="Noto Serif"/>
          <w:b w:val="0"/>
          <w:i w:val="0"/>
          <w:color w:val="5B6C7A"/>
          <w:sz w:val="17"/>
        </w:rPr>
        <w:t>Example: a problem folder shows FAIL with issue details. Scroll to review the full issue list.</w:t>
      </w:r>
    </w:p>
    <w:tbl>
      <w:tblPr>
        <w:tblW w:type="dxa" w:w="10512"/>
        <w:tblLayout w:type="fixed"/>
        <w:tblLook w:firstColumn="1" w:firstRow="1" w:lastColumn="0" w:lastRow="0" w:noHBand="0" w:noVBand="1" w:val="04A0"/>
        <w:tblInd w:w="0" w:type="dxa"/>
      </w:tblPr>
      <w:tblGrid>
        <w:gridCol w:w="10512"/>
      </w:tblGrid>
      <w:tr>
        <w:trPr>
          <w:cantSplit/>
        </w:trPr>
        <w:tc>
          <w:tcPr>
            <w:tcW w:type="dxa" w:w="10512"/>
            <w:tcBorders>
              <w:start w:sz="18.0" w:val="single" w:color="14B8A6"/>
              <w:top w:sz="2.0" w:val="single" w:color="D5E5F2"/>
              <w:end w:sz="2.0" w:val="single" w:color="D5E5F2"/>
              <w:bottom w:sz="2.0" w:val="single" w:color="D5E5F2"/>
            </w:tcBorders>
            <w:shd w:fill="eaf4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14B8A6"/>
                <w:sz w:val="21"/>
              </w:rPr>
              <w:t xml:space="preserve">Good practice </w:t>
            </w:r>
            <w:r>
              <w:br/>
            </w:r>
            <w:r>
              <w:rPr>
                <w:rFonts w:ascii="Noto Serif" w:hAnsi="Noto Serif" w:eastAsia="Noto Serif"/>
                <w:b w:val="0"/>
                <w:i w:val="0"/>
                <w:color w:val="173042"/>
                <w:sz w:val="20"/>
              </w:rPr>
              <w:t xml:space="preserve">Run TavrendoPass against the same final folder you intend to send. If you change the folder after the check, run </w:t>
            </w:r>
            <w:r>
              <w:rPr>
                <w:rFonts w:ascii="Noto Serif" w:hAnsi="Noto Serif" w:eastAsia="Noto Serif"/>
                <w:b w:val="0"/>
                <w:i w:val="0"/>
                <w:color w:val="173042"/>
                <w:sz w:val="20"/>
              </w:rPr>
              <w:t>the check again before delivery.</w:t>
            </w:r>
          </w:p>
        </w:tc>
      </w:tr>
    </w:tbl>
    <w:p>
      <w:pPr>
        <w:autoSpaceDN w:val="0"/>
        <w:autoSpaceDE w:val="0"/>
        <w:keepNext/>
        <w:pageBreakBefore/>
        <w:widowControl/>
        <w:spacing w:line="512" w:lineRule="exact" w:before="218" w:after="0"/>
        <w:ind w:left="0" w:right="0" w:firstLine="0"/>
        <w:jc w:val="left"/>
        <w:outlineLvl w:val="0"/>
      </w:pPr>
      <w:r>
        <w:rPr>
          <w:rFonts w:ascii="Carlito" w:hAnsi="Carlito" w:eastAsia="Carlito"/>
          <w:b/>
          <w:i w:val="0"/>
          <w:color w:val="071D2F"/>
          <w:sz w:val="42"/>
        </w:rPr>
        <w:t>6. Profiles and Starter Templates</w:t>
      </w:r>
    </w:p>
    <w:p>
      <w:pPr>
        <w:autoSpaceDN w:val="0"/>
        <w:autoSpaceDE w:val="0"/>
        <w:widowControl/>
        <w:spacing w:line="272" w:lineRule="exact" w:before="38" w:after="0"/>
        <w:ind w:left="0" w:right="0" w:firstLine="0"/>
        <w:jc w:val="left"/>
      </w:pPr>
      <w:r>
        <w:rPr>
          <w:rFonts w:ascii="Noto Serif" w:hAnsi="Noto Serif" w:eastAsia="Noto Serif"/>
          <w:b w:val="0"/>
          <w:i w:val="0"/>
          <w:color w:val="173042"/>
          <w:sz w:val="20"/>
        </w:rPr>
        <w:t>Profiles are the heart of repeatable checks. A Profile tells TavrendoPass which rules apply to a particular type of delivery.</w:t>
      </w:r>
    </w:p>
    <w:p>
      <w:pPr>
        <w:autoSpaceDN w:val="0"/>
        <w:autoSpaceDE w:val="0"/>
        <w:widowControl/>
        <w:spacing w:line="272" w:lineRule="exact" w:before="40" w:after="0"/>
        <w:ind w:left="0" w:right="0" w:firstLine="0"/>
        <w:jc w:val="left"/>
      </w:pPr>
      <w:r>
        <w:rPr>
          <w:rFonts w:ascii="Noto Serif" w:hAnsi="Noto Serif" w:eastAsia="Noto Serif"/>
          <w:b w:val="0"/>
          <w:i w:val="0"/>
          <w:color w:val="173042"/>
          <w:sz w:val="20"/>
        </w:rPr>
        <w:t>Only enable requirements that genuinely apply to that delivery.</w:t>
      </w:r>
    </w:p>
    <w:p>
      <w:pPr>
        <w:autoSpaceDN w:val="0"/>
        <w:autoSpaceDE w:val="0"/>
        <w:keepNext/>
        <w:widowControl/>
        <w:spacing w:line="366" w:lineRule="exact" w:before="242" w:after="0"/>
        <w:ind w:left="0" w:right="0" w:firstLine="0"/>
        <w:jc w:val="left"/>
        <w:outlineLvl w:val="1"/>
      </w:pPr>
      <w:r>
        <w:rPr>
          <w:rFonts w:ascii="Carlito" w:hAnsi="Carlito" w:eastAsia="Carlito"/>
          <w:b/>
          <w:i w:val="0"/>
          <w:color w:val="188BFF"/>
          <w:sz w:val="30"/>
        </w:rPr>
        <w:t>Bundled examples and templates</w:t>
      </w:r>
    </w:p>
    <w:p>
      <w:pPr>
        <w:autoSpaceDN w:val="0"/>
        <w:autoSpaceDE w:val="0"/>
        <w:widowControl/>
        <w:spacing w:line="272" w:lineRule="exact" w:before="54" w:after="0"/>
        <w:ind w:left="0" w:right="0" w:firstLine="0"/>
        <w:jc w:val="left"/>
      </w:pPr>
      <w:r>
        <w:rPr>
          <w:rFonts w:ascii="Noto Serif" w:hAnsi="Noto Serif" w:eastAsia="Noto Serif"/>
          <w:b w:val="0"/>
          <w:i w:val="0"/>
          <w:color w:val="173042"/>
          <w:sz w:val="20"/>
        </w:rPr>
        <w:t>TavrendoPass includes sample Profiles and Starter Templates as starting points for common deliveries.</w:t>
      </w:r>
    </w:p>
    <w:p>
      <w:pPr>
        <w:autoSpaceDN w:val="0"/>
        <w:autoSpaceDE w:val="0"/>
        <w:widowControl/>
        <w:spacing w:line="272" w:lineRule="exact" w:before="40" w:after="0"/>
        <w:ind w:left="0" w:right="0" w:firstLine="0"/>
        <w:jc w:val="left"/>
      </w:pPr>
      <w:r>
        <w:rPr>
          <w:rFonts w:ascii="Noto Serif" w:hAnsi="Noto Serif" w:eastAsia="Noto Serif"/>
          <w:b w:val="0"/>
          <w:i w:val="0"/>
          <w:color w:val="173042"/>
          <w:sz w:val="20"/>
        </w:rPr>
        <w:t>Examples include generic folder checks, website client handoffs, photo delivery, and numbered document sets. Review their rules before use.</w:t>
      </w:r>
    </w:p>
    <w:p>
      <w:pPr>
        <w:autoSpaceDN w:val="0"/>
        <w:autoSpaceDE w:val="0"/>
        <w:widowControl/>
        <w:spacing w:line="240" w:lineRule="auto" w:before="240" w:after="0"/>
        <w:ind w:left="0" w:right="0" w:firstLine="0"/>
        <w:jc w:val="center"/>
      </w:pPr>
      <w:r>
        <w:drawing>
          <wp:inline xmlns:a="http://schemas.openxmlformats.org/drawingml/2006/main" xmlns:pic="http://schemas.openxmlformats.org/drawingml/2006/picture">
            <wp:extent cx="6400800" cy="334264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400800" cy="3342640"/>
                    </a:xfrm>
                    <a:prstGeom prst="rect"/>
                  </pic:spPr>
                </pic:pic>
              </a:graphicData>
            </a:graphic>
          </wp:inline>
        </w:drawing>
      </w:r>
    </w:p>
    <w:p>
      <w:pPr>
        <w:autoSpaceDN w:val="0"/>
        <w:autoSpaceDE w:val="0"/>
        <w:widowControl/>
        <w:spacing w:line="230" w:lineRule="exact" w:before="242" w:after="0"/>
        <w:ind w:left="0" w:right="0" w:firstLine="0"/>
        <w:jc w:val="center"/>
      </w:pPr>
      <w:r>
        <w:rPr>
          <w:rFonts w:ascii="Noto Serif" w:hAnsi="Noto Serif" w:eastAsia="Noto Serif"/>
          <w:b w:val="0"/>
          <w:i w:val="0"/>
          <w:color w:val="5B6C7A"/>
          <w:sz w:val="17"/>
        </w:rPr>
        <w:t>Profiles screen: review Starter Templates, saved Profiles, and available checks.</w:t>
      </w:r>
    </w:p>
    <w:p>
      <w:pPr>
        <w:autoSpaceDN w:val="0"/>
        <w:autoSpaceDE w:val="0"/>
        <w:keepNext/>
        <w:widowControl/>
        <w:spacing w:line="366" w:lineRule="exact" w:before="236" w:after="0"/>
        <w:ind w:left="0" w:right="0" w:firstLine="0"/>
        <w:jc w:val="left"/>
        <w:outlineLvl w:val="1"/>
      </w:pPr>
      <w:r>
        <w:rPr>
          <w:rFonts w:ascii="Carlito" w:hAnsi="Carlito" w:eastAsia="Carlito"/>
          <w:b/>
          <w:i w:val="0"/>
          <w:color w:val="188BFF"/>
          <w:sz w:val="30"/>
        </w:rPr>
        <w:t>When should I use a Starter Template?</w:t>
      </w:r>
    </w:p>
    <w:p>
      <w:pPr>
        <w:autoSpaceDN w:val="0"/>
        <w:tabs>
          <w:tab w:pos="360" w:val="left"/>
        </w:tabs>
        <w:autoSpaceDE w:val="0"/>
        <w:widowControl/>
        <w:spacing w:line="276" w:lineRule="exact" w:before="26" w:after="0"/>
        <w:ind w:left="0"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When you are new to TavrendoPass and want a quick starting point.</w:t>
      </w:r>
    </w:p>
    <w:p>
      <w:pPr>
        <w:autoSpaceDN w:val="0"/>
        <w:tabs>
          <w:tab w:pos="360" w:val="left"/>
        </w:tabs>
        <w:autoSpaceDE w:val="0"/>
        <w:widowControl/>
        <w:spacing w:line="276" w:lineRule="exact" w:before="8" w:after="0"/>
        <w:ind w:left="0"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When the delivery resembles one of the included use cases.</w:t>
      </w:r>
    </w:p>
    <w:p>
      <w:pPr>
        <w:autoSpaceDN w:val="0"/>
        <w:tabs>
          <w:tab w:pos="360" w:val="left"/>
        </w:tabs>
        <w:autoSpaceDE w:val="0"/>
        <w:widowControl/>
        <w:spacing w:line="276" w:lineRule="exact" w:before="10" w:after="0"/>
        <w:ind w:left="0"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When you want to learn which checks are useful before building your own Profile.</w:t>
      </w:r>
    </w:p>
    <w:p>
      <w:pPr>
        <w:autoSpaceDN w:val="0"/>
        <w:autoSpaceDE w:val="0"/>
        <w:keepNext/>
        <w:widowControl/>
        <w:spacing w:line="366" w:lineRule="exact" w:before="236" w:after="0"/>
        <w:ind w:left="0" w:right="0" w:firstLine="0"/>
        <w:jc w:val="left"/>
        <w:outlineLvl w:val="1"/>
      </w:pPr>
      <w:r>
        <w:rPr>
          <w:rFonts w:ascii="Carlito" w:hAnsi="Carlito" w:eastAsia="Carlito"/>
          <w:b/>
          <w:i w:val="0"/>
          <w:color w:val="188BFF"/>
          <w:sz w:val="30"/>
        </w:rPr>
        <w:t>When should I create or customize a Profile?</w:t>
      </w:r>
    </w:p>
    <w:p>
      <w:pPr>
        <w:autoSpaceDN w:val="0"/>
        <w:tabs>
          <w:tab w:pos="360" w:val="left"/>
        </w:tabs>
        <w:autoSpaceDE w:val="0"/>
        <w:widowControl/>
        <w:spacing w:line="276" w:lineRule="exact" w:before="26" w:after="0"/>
        <w:ind w:left="0"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When a client or workflow has specific required files or folders.</w:t>
      </w:r>
    </w:p>
    <w:p>
      <w:pPr>
        <w:autoSpaceDN w:val="0"/>
        <w:tabs>
          <w:tab w:pos="360" w:val="left"/>
        </w:tabs>
        <w:autoSpaceDE w:val="0"/>
        <w:widowControl/>
        <w:spacing w:line="276" w:lineRule="exact" w:before="10" w:after="0"/>
        <w:ind w:left="0"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When you need repeatable filename, extension, count, size, duplicate, or sequence rules.</w:t>
      </w:r>
    </w:p>
    <w:p>
      <w:pPr>
        <w:autoSpaceDN w:val="0"/>
        <w:tabs>
          <w:tab w:pos="360" w:val="left"/>
        </w:tabs>
        <w:autoSpaceDE w:val="0"/>
        <w:widowControl/>
        <w:spacing w:line="276" w:lineRule="exact" w:before="8" w:after="0"/>
        <w:ind w:left="0"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When you want the same delivery rules to be reused across projects.</w:t>
      </w:r>
    </w:p>
    <w:tbl>
      <w:tblPr>
        <w:tblW w:type="dxa" w:w="10512"/>
        <w:tblLayout w:type="fixed"/>
        <w:tblLook w:firstColumn="1" w:firstRow="1" w:lastColumn="0" w:lastRow="0" w:noHBand="0" w:noVBand="1" w:val="04A0"/>
        <w:tblInd w:w="0" w:type="dxa"/>
      </w:tblPr>
      <w:tblGrid>
        <w:gridCol w:w="10512"/>
      </w:tblGrid>
      <w:tr>
        <w:trPr>
          <w:cantSplit/>
        </w:trPr>
        <w:tc>
          <w:tcPr>
            <w:tcW w:type="dxa" w:w="10512"/>
            <w:tcBorders>
              <w:start w:sz="18.0" w:val="single" w:color="14B8A6"/>
              <w:top w:sz="2.0" w:val="single" w:color="D5E5F2"/>
              <w:end w:sz="2.0" w:val="single" w:color="D5E5F2"/>
              <w:bottom w:sz="2.0" w:val="single" w:color="D5E5F2"/>
            </w:tcBorders>
            <w:shd w:fill="f0faf7"/>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14B8A6"/>
                <w:sz w:val="21"/>
              </w:rPr>
              <w:t xml:space="preserve">Profile design rule </w:t>
            </w:r>
            <w:r>
              <w:br/>
            </w:r>
            <w:r>
              <w:rPr>
                <w:rFonts w:ascii="Noto Serif" w:hAnsi="Noto Serif" w:eastAsia="Noto Serif"/>
                <w:b w:val="0"/>
                <w:i w:val="0"/>
                <w:color w:val="173042"/>
                <w:sz w:val="20"/>
              </w:rPr>
              <w:t xml:space="preserve">Only require what is truly required. Overly strict Profiles create noisy failures and make the check less </w:t>
            </w:r>
            <w:r>
              <w:rPr>
                <w:rFonts w:ascii="Noto Serif" w:hAnsi="Noto Serif" w:eastAsia="Noto Serif"/>
                <w:b w:val="0"/>
                <w:i w:val="0"/>
                <w:color w:val="173042"/>
                <w:sz w:val="20"/>
              </w:rPr>
              <w:t>useful.</w:t>
            </w:r>
          </w:p>
        </w:tc>
      </w:tr>
    </w:tbl>
    <w:p>
      <w:pPr>
        <w:autoSpaceDN w:val="0"/>
        <w:autoSpaceDE w:val="0"/>
        <w:keepNext/>
        <w:pageBreakBefore/>
        <w:widowControl/>
        <w:spacing w:line="512" w:lineRule="exact" w:before="0" w:after="0"/>
        <w:ind w:left="0" w:right="0" w:firstLine="0"/>
        <w:jc w:val="left"/>
        <w:outlineLvl w:val="0"/>
      </w:pPr>
      <w:r>
        <w:rPr>
          <w:rFonts w:ascii="Carlito" w:hAnsi="Carlito" w:eastAsia="Carlito"/>
          <w:b/>
          <w:i w:val="0"/>
          <w:color w:val="071D2F"/>
          <w:sz w:val="42"/>
        </w:rPr>
        <w:t>7. Create or Customize a Profile</w:t>
      </w:r>
    </w:p>
    <w:p>
      <w:pPr>
        <w:autoSpaceDN w:val="0"/>
        <w:autoSpaceDE w:val="0"/>
        <w:widowControl/>
        <w:spacing w:line="272" w:lineRule="exact" w:before="0" w:after="0"/>
        <w:ind w:left="0" w:right="0" w:firstLine="0"/>
        <w:jc w:val="left"/>
      </w:pPr>
      <w:r>
        <w:rPr>
          <w:rFonts w:ascii="Noto Serif" w:hAnsi="Noto Serif" w:eastAsia="Noto Serif"/>
          <w:b w:val="0"/>
          <w:i w:val="0"/>
          <w:color w:val="173042"/>
          <w:sz w:val="20"/>
        </w:rPr>
        <w:t>A custom Profile lets you turn a delivery checklist into repeatable rules.</w:t>
      </w:r>
    </w:p>
    <w:p>
      <w:pPr>
        <w:autoSpaceDN w:val="0"/>
        <w:autoSpaceDE w:val="0"/>
        <w:widowControl/>
        <w:spacing w:line="240" w:lineRule="auto" w:before="238" w:after="0"/>
        <w:ind w:left="0" w:right="0" w:firstLine="0"/>
        <w:jc w:val="center"/>
      </w:pPr>
      <w:r>
        <w:drawing>
          <wp:inline xmlns:a="http://schemas.openxmlformats.org/drawingml/2006/main" xmlns:pic="http://schemas.openxmlformats.org/drawingml/2006/picture">
            <wp:extent cx="5486400" cy="286534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2865344"/>
                    </a:xfrm>
                    <a:prstGeom prst="rect"/>
                  </pic:spPr>
                </pic:pic>
              </a:graphicData>
            </a:graphic>
          </wp:inline>
        </w:drawing>
      </w:r>
    </w:p>
    <w:p>
      <w:pPr>
        <w:autoSpaceDN w:val="0"/>
        <w:autoSpaceDE w:val="0"/>
        <w:widowControl/>
        <w:spacing w:line="232" w:lineRule="exact" w:before="242" w:after="0"/>
        <w:ind w:left="0" w:right="0" w:firstLine="0"/>
        <w:jc w:val="center"/>
      </w:pPr>
      <w:r>
        <w:rPr>
          <w:rFonts w:ascii="Noto Serif" w:hAnsi="Noto Serif" w:eastAsia="Noto Serif"/>
          <w:b w:val="0"/>
          <w:i w:val="0"/>
          <w:color w:val="5B6C7A"/>
          <w:sz w:val="17"/>
        </w:rPr>
        <w:t>Profile Editor: create reusable rules for the types of folders you deliver most often.</w:t>
      </w:r>
    </w:p>
    <w:p>
      <w:pPr>
        <w:autoSpaceDN w:val="0"/>
        <w:autoSpaceDE w:val="0"/>
        <w:keepNext/>
        <w:widowControl/>
        <w:spacing w:line="366" w:lineRule="exact" w:before="234" w:after="54"/>
        <w:ind w:left="0" w:right="0" w:firstLine="0"/>
        <w:jc w:val="left"/>
        <w:outlineLvl w:val="1"/>
      </w:pPr>
      <w:r>
        <w:rPr>
          <w:rFonts w:ascii="Carlito" w:hAnsi="Carlito" w:eastAsia="Carlito"/>
          <w:b/>
          <w:i w:val="0"/>
          <w:color w:val="188BFF"/>
          <w:sz w:val="30"/>
        </w:rPr>
        <w:t>A practical setup method</w:t>
      </w:r>
    </w:p>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1</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Start from a known-good example </w:t>
            </w:r>
            <w:r>
              <w:br/>
            </w:r>
            <w:r>
              <w:rPr>
                <w:rFonts w:ascii="Noto Serif" w:hAnsi="Noto Serif" w:eastAsia="Noto Serif"/>
                <w:b w:val="0"/>
                <w:i w:val="0"/>
                <w:color w:val="173042"/>
                <w:sz w:val="20"/>
              </w:rPr>
              <w:t>Use a folder that represents a correct delivery whenever possible.</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2</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Name the Profile clearly </w:t>
            </w:r>
            <w:r>
              <w:br/>
            </w:r>
            <w:r>
              <w:rPr>
                <w:rFonts w:ascii="Noto Serif" w:hAnsi="Noto Serif" w:eastAsia="Noto Serif"/>
                <w:b w:val="0"/>
                <w:i w:val="0"/>
                <w:color w:val="173042"/>
                <w:sz w:val="20"/>
              </w:rPr>
              <w:t xml:space="preserve">Use a name that tells you what delivery it belongs to, such as Website Client Handoff or Client ABC </w:t>
            </w:r>
            <w:r>
              <w:rPr>
                <w:rFonts w:ascii="Noto Serif" w:hAnsi="Noto Serif" w:eastAsia="Noto Serif"/>
                <w:b w:val="0"/>
                <w:i w:val="0"/>
                <w:color w:val="173042"/>
                <w:sz w:val="20"/>
              </w:rPr>
              <w:t>Final Delivery.</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3</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Add required content </w:t>
            </w:r>
            <w:r>
              <w:br/>
            </w:r>
            <w:r>
              <w:rPr>
                <w:rFonts w:ascii="Noto Serif" w:hAnsi="Noto Serif" w:eastAsia="Noto Serif"/>
                <w:b w:val="0"/>
                <w:i w:val="0"/>
                <w:color w:val="173042"/>
                <w:sz w:val="20"/>
              </w:rPr>
              <w:t>Specify files or folders that must always be present.</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4</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Add structural checks </w:t>
            </w:r>
            <w:r>
              <w:br/>
            </w:r>
            <w:r>
              <w:rPr>
                <w:rFonts w:ascii="Noto Serif" w:hAnsi="Noto Serif" w:eastAsia="Noto Serif"/>
                <w:b w:val="0"/>
                <w:i w:val="0"/>
                <w:color w:val="173042"/>
                <w:sz w:val="20"/>
              </w:rPr>
              <w:t xml:space="preserve">Configure file counts, allowed or forbidden extensions, size limits, duplicate checks, filename rules, </w:t>
            </w:r>
            <w:r>
              <w:rPr>
                <w:rFonts w:ascii="Noto Serif" w:hAnsi="Noto Serif" w:eastAsia="Noto Serif"/>
                <w:b w:val="0"/>
                <w:i w:val="0"/>
                <w:color w:val="173042"/>
                <w:sz w:val="20"/>
              </w:rPr>
              <w:t>or sequence rules as appropriate.</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5</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Save the Profile </w:t>
            </w:r>
            <w:r>
              <w:br/>
            </w:r>
            <w:r>
              <w:rPr>
                <w:rFonts w:ascii="Noto Serif" w:hAnsi="Noto Serif" w:eastAsia="Noto Serif"/>
                <w:b w:val="0"/>
                <w:i w:val="0"/>
                <w:color w:val="173042"/>
                <w:sz w:val="20"/>
              </w:rPr>
              <w:t>Save your rules so they can be selected from Check Folder later.</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6</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Test both success and failure cases </w:t>
            </w:r>
            <w:r>
              <w:br/>
            </w:r>
            <w:r>
              <w:rPr>
                <w:rFonts w:ascii="Noto Serif" w:hAnsi="Noto Serif" w:eastAsia="Noto Serif"/>
                <w:b w:val="0"/>
                <w:i w:val="0"/>
                <w:color w:val="173042"/>
                <w:sz w:val="20"/>
              </w:rPr>
              <w:t xml:space="preserve">Run the Profile against a known-good folder and against a deliberately broken example to confirm </w:t>
            </w:r>
            <w:r>
              <w:rPr>
                <w:rFonts w:ascii="Noto Serif" w:hAnsi="Noto Serif" w:eastAsia="Noto Serif"/>
                <w:b w:val="0"/>
                <w:i w:val="0"/>
                <w:color w:val="173042"/>
                <w:sz w:val="20"/>
              </w:rPr>
              <w:t>the rules behave the way you expect.</w:t>
            </w:r>
          </w:p>
        </w:tc>
      </w:tr>
    </w:tbl>
    <w:p>
      <w:pPr>
        <w:autoSpaceDN w:val="0"/>
        <w:autoSpaceDE w:val="0"/>
        <w:keepNext/>
        <w:pageBreakBefore/>
        <w:widowControl/>
        <w:spacing w:line="512" w:lineRule="exact" w:before="218" w:after="0"/>
        <w:ind w:left="6" w:right="0" w:firstLine="0"/>
        <w:jc w:val="left"/>
        <w:outlineLvl w:val="0"/>
      </w:pPr>
      <w:r>
        <w:rPr>
          <w:rFonts w:ascii="Carlito" w:hAnsi="Carlito" w:eastAsia="Carlito"/>
          <w:b/>
          <w:i w:val="0"/>
          <w:color w:val="071D2F"/>
          <w:sz w:val="42"/>
        </w:rPr>
        <w:t>8. Understanding PASS, WARN, and FAIL</w:t>
      </w:r>
    </w:p>
    <w:tbl>
      <w:tblPr>
        <w:tblW w:type="dxa" w:w="10512"/>
        <w:tblLayout w:type="fixed"/>
        <w:tblLook w:firstColumn="1" w:firstRow="1" w:lastColumn="0" w:lastRow="0" w:noHBand="0" w:noVBand="1" w:val="04A0"/>
        <w:tblInd w:w="0" w:type="dxa"/>
      </w:tblPr>
      <w:tblGrid>
        <w:gridCol w:w="1152"/>
        <w:gridCol w:w="4464"/>
        <w:gridCol w:w="4896"/>
      </w:tblGrid>
      <w:tr>
        <w:trPr>
          <w:cantSplit/>
          <w:tblHeader/>
        </w:trPr>
        <w:tc>
          <w:tcPr>
            <w:tcW w:type="dxa" w:w="115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Result</w:t>
            </w:r>
          </w:p>
        </w:tc>
        <w:tc>
          <w:tcPr>
            <w:tcW w:type="dxa" w:w="4464"/>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Meaning</w:t>
            </w:r>
          </w:p>
        </w:tc>
        <w:tc>
          <w:tcPr>
            <w:tcW w:type="dxa" w:w="4896"/>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What to do</w:t>
            </w:r>
          </w:p>
        </w:tc>
      </w:tr>
      <w:tr>
        <w:trPr>
          <w:cantSplit/>
        </w:trPr>
        <w:tc>
          <w:tcPr>
            <w:tcW w:type="dxa" w:w="1152"/>
            <w:tcBorders>
              <w:start w:sz="4.0" w:val="single" w:color="000000"/>
              <w:top w:sz="4.0" w:val="single" w:color="000000"/>
              <w:end w:sz="4.0" w:val="single" w:color="000000"/>
              <w:bottom w:sz="4.0" w:val="single" w:color="000000"/>
            </w:tcBorders>
            <w:shd w:fill="dff6e8"/>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PASS</w:t>
            </w:r>
          </w:p>
        </w:tc>
        <w:tc>
          <w:tcPr>
            <w:tcW w:type="dxa" w:w="4464"/>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Configured checks were satisfied based on available evidence. Review coverage and exceptions.</w:t>
            </w:r>
            <w:r>
              <w:rPr>
                <w:rFonts w:ascii="Noto Serif" w:hAnsi="Noto Serif" w:eastAsia="Noto Serif"/>
                <w:b w:val="0"/>
                <w:i w:val="0"/>
                <w:color w:val="173042"/>
                <w:sz w:val="20"/>
              </w:rPr>
            </w:r>
          </w:p>
        </w:tc>
        <w:tc>
          <w:tcPr>
            <w:tcW w:type="dxa" w:w="4896"/>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If this is the final folder, save a </w:t>
            </w:r>
            <w:r>
              <w:rPr>
                <w:rFonts w:ascii="Noto Serif" w:hAnsi="Noto Serif" w:eastAsia="Noto Serif"/>
                <w:b w:val="0"/>
                <w:i w:val="0"/>
                <w:color w:val="173042"/>
                <w:sz w:val="20"/>
              </w:rPr>
              <w:t xml:space="preserve">report or record if you need </w:t>
            </w:r>
            <w:r>
              <w:rPr>
                <w:rFonts w:ascii="Noto Serif" w:hAnsi="Noto Serif" w:eastAsia="Noto Serif"/>
                <w:b w:val="0"/>
                <w:i w:val="0"/>
                <w:color w:val="173042"/>
                <w:sz w:val="20"/>
              </w:rPr>
              <w:t>proof.</w:t>
            </w:r>
          </w:p>
        </w:tc>
      </w:tr>
      <w:tr>
        <w:trPr>
          <w:cantSplit/>
        </w:trPr>
        <w:tc>
          <w:tcPr>
            <w:tcW w:type="dxa" w:w="1152"/>
            <w:tcBorders>
              <w:start w:sz="4.0" w:val="single" w:color="000000"/>
              <w:top w:sz="4.0" w:val="single" w:color="000000"/>
              <w:end w:sz="4.0" w:val="single" w:color="000000"/>
              <w:bottom w:sz="4.0" w:val="single" w:color="000000"/>
            </w:tcBorders>
            <w:shd w:fill="fff3d6"/>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WARN</w:t>
            </w:r>
          </w:p>
        </w:tc>
        <w:tc>
          <w:tcPr>
            <w:tcW w:type="dxa" w:w="4464"/>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The folder may still be usable, but </w:t>
            </w:r>
            <w:r>
              <w:rPr>
                <w:rFonts w:ascii="Noto Serif" w:hAnsi="Noto Serif" w:eastAsia="Noto Serif"/>
                <w:b w:val="0"/>
                <w:i w:val="0"/>
                <w:color w:val="173042"/>
                <w:sz w:val="20"/>
              </w:rPr>
              <w:t xml:space="preserve">one or more items deserve </w:t>
            </w:r>
            <w:r>
              <w:br/>
            </w:r>
            <w:r>
              <w:rPr>
                <w:rFonts w:ascii="Noto Serif" w:hAnsi="Noto Serif" w:eastAsia="Noto Serif"/>
                <w:b w:val="0"/>
                <w:i w:val="0"/>
                <w:color w:val="173042"/>
                <w:sz w:val="20"/>
              </w:rPr>
              <w:t>review.</w:t>
            </w:r>
          </w:p>
        </w:tc>
        <w:tc>
          <w:tcPr>
            <w:tcW w:type="dxa" w:w="4896"/>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Read the warning details and </w:t>
            </w:r>
            <w:r>
              <w:rPr>
                <w:rFonts w:ascii="Noto Serif" w:hAnsi="Noto Serif" w:eastAsia="Noto Serif"/>
                <w:b w:val="0"/>
                <w:i w:val="0"/>
                <w:color w:val="173042"/>
                <w:sz w:val="20"/>
              </w:rPr>
              <w:t xml:space="preserve">decide whether the condition is </w:t>
            </w:r>
            <w:r>
              <w:rPr>
                <w:rFonts w:ascii="Noto Serif" w:hAnsi="Noto Serif" w:eastAsia="Noto Serif"/>
                <w:b w:val="0"/>
                <w:i w:val="0"/>
                <w:color w:val="173042"/>
                <w:sz w:val="20"/>
              </w:rPr>
              <w:t>acceptable.</w:t>
            </w:r>
          </w:p>
        </w:tc>
      </w:tr>
      <w:tr>
        <w:trPr>
          <w:cantSplit/>
        </w:trPr>
        <w:tc>
          <w:tcPr>
            <w:tcW w:type="dxa" w:w="1152"/>
            <w:tcBorders>
              <w:start w:sz="4.0" w:val="single" w:color="000000"/>
              <w:top w:sz="4.0" w:val="single" w:color="000000"/>
              <w:end w:sz="4.0" w:val="single" w:color="000000"/>
              <w:bottom w:sz="4.0" w:val="single" w:color="000000"/>
            </w:tcBorders>
            <w:shd w:fill="fce3e3"/>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FAIL</w:t>
            </w:r>
          </w:p>
        </w:tc>
        <w:tc>
          <w:tcPr>
            <w:tcW w:type="dxa" w:w="4464"/>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One or more required checks did </w:t>
            </w:r>
            <w:r>
              <w:rPr>
                <w:rFonts w:ascii="Noto Serif" w:hAnsi="Noto Serif" w:eastAsia="Noto Serif"/>
                <w:b w:val="0"/>
                <w:i w:val="0"/>
                <w:color w:val="173042"/>
                <w:sz w:val="20"/>
              </w:rPr>
              <w:t>not pass.</w:t>
            </w:r>
          </w:p>
        </w:tc>
        <w:tc>
          <w:tcPr>
            <w:tcW w:type="dxa" w:w="4896"/>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Review the issue list, correct the </w:t>
            </w:r>
            <w:r>
              <w:rPr>
                <w:rFonts w:ascii="Noto Serif" w:hAnsi="Noto Serif" w:eastAsia="Noto Serif"/>
                <w:b w:val="0"/>
                <w:i w:val="0"/>
                <w:color w:val="173042"/>
                <w:sz w:val="20"/>
              </w:rPr>
              <w:t>folder, and run the check again.</w:t>
            </w:r>
          </w:p>
        </w:tc>
      </w:tr>
    </w:tbl>
    <w:p>
      <w:pPr>
        <w:autoSpaceDN w:val="0"/>
        <w:autoSpaceDE w:val="0"/>
        <w:keepNext/>
        <w:widowControl/>
        <w:spacing w:line="326" w:lineRule="exact" w:before="240" w:after="0"/>
        <w:ind w:left="12" w:right="0" w:firstLine="0"/>
        <w:jc w:val="left"/>
        <w:outlineLvl w:val="1"/>
      </w:pPr>
      <w:r>
        <w:rPr>
          <w:rFonts w:ascii="Carlito" w:hAnsi="Carlito" w:eastAsia="Carlito"/>
          <w:b/>
          <w:i w:val="0"/>
          <w:color w:val="188BFF"/>
          <w:sz w:val="30"/>
        </w:rPr>
        <w:t xml:space="preserve">Common issue examples </w:t>
      </w:r>
      <w:r>
        <w:br/>
      </w:r>
      <w:r>
        <w:rPr>
          <w:rFonts w:ascii="Noto Serif" w:hAnsi="Noto Serif" w:eastAsia="Noto Serif"/>
          <w:b/>
          <w:i w:val="0"/>
          <w:color w:val="E45757"/>
          <w:sz w:val="20"/>
        </w:rPr>
        <w:t>Required file is missing</w:t>
      </w:r>
      <w:r>
        <w:rPr>
          <w:rFonts w:ascii="Noto Serif" w:hAnsi="Noto Serif" w:eastAsia="Noto Serif"/>
          <w:b w:val="0"/>
          <w:i w:val="0"/>
          <w:color w:val="173042"/>
          <w:sz w:val="20"/>
        </w:rPr>
        <w:t xml:space="preserve"> - A Profile says a file must exist, but TavrendoPass did not find it.</w:t>
      </w:r>
    </w:p>
    <w:p>
      <w:pPr>
        <w:autoSpaceDN w:val="0"/>
        <w:autoSpaceDE w:val="0"/>
        <w:widowControl/>
        <w:spacing w:line="272" w:lineRule="exact" w:before="242" w:after="0"/>
        <w:ind w:left="12" w:right="0" w:firstLine="0"/>
        <w:jc w:val="left"/>
      </w:pPr>
      <w:r>
        <w:rPr>
          <w:rFonts w:ascii="Noto Serif" w:hAnsi="Noto Serif" w:eastAsia="Noto Serif"/>
          <w:b/>
          <w:i w:val="0"/>
          <w:color w:val="E45757"/>
          <w:sz w:val="20"/>
        </w:rPr>
        <w:t>Empty file detected</w:t>
      </w:r>
      <w:r>
        <w:rPr>
          <w:rFonts w:ascii="Noto Serif" w:hAnsi="Noto Serif" w:eastAsia="Noto Serif"/>
          <w:b w:val="0"/>
          <w:i w:val="0"/>
          <w:color w:val="173042"/>
          <w:sz w:val="20"/>
        </w:rPr>
        <w:t xml:space="preserve"> - A zero-byte file was found where the Profile checks for empty files.</w:t>
      </w:r>
    </w:p>
    <w:p>
      <w:pPr>
        <w:autoSpaceDN w:val="0"/>
        <w:autoSpaceDE w:val="0"/>
        <w:widowControl/>
        <w:spacing w:line="514" w:lineRule="exact" w:before="0" w:after="0"/>
        <w:ind w:left="12" w:right="576" w:firstLine="0"/>
        <w:jc w:val="left"/>
      </w:pPr>
      <w:r>
        <w:rPr>
          <w:rFonts w:ascii="Noto Serif" w:hAnsi="Noto Serif" w:eastAsia="Noto Serif"/>
          <w:b/>
          <w:i w:val="0"/>
          <w:color w:val="188BFF"/>
          <w:sz w:val="20"/>
        </w:rPr>
        <w:t>Duplicate content detected</w:t>
      </w:r>
      <w:r>
        <w:rPr>
          <w:rFonts w:ascii="Noto Serif" w:hAnsi="Noto Serif" w:eastAsia="Noto Serif"/>
          <w:b w:val="0"/>
          <w:i w:val="0"/>
          <w:color w:val="173042"/>
          <w:sz w:val="20"/>
        </w:rPr>
        <w:t xml:space="preserve"> - Two files have matching content fingerprints. This identifies exact duplicate content, not visually similar photos or similar document wording.</w:t>
        <w:br/>
      </w:r>
      <w:r>
        <w:rPr>
          <w:rFonts w:ascii="Noto Serif" w:hAnsi="Noto Serif" w:eastAsia="Noto Serif"/>
          <w:b/>
          <w:i w:val="0"/>
          <w:color w:val="188BFF"/>
          <w:sz w:val="20"/>
        </w:rPr>
        <w:t>File-size issue</w:t>
      </w:r>
      <w:r>
        <w:rPr>
          <w:rFonts w:ascii="Noto Serif" w:hAnsi="Noto Serif" w:eastAsia="Noto Serif"/>
          <w:b w:val="0"/>
          <w:i w:val="0"/>
          <w:color w:val="173042"/>
          <w:sz w:val="20"/>
        </w:rPr>
        <w:t xml:space="preserve"> - A file exceeds or falls outside a configured size rule.</w:t>
      </w:r>
    </w:p>
    <w:p>
      <w:pPr>
        <w:autoSpaceDN w:val="0"/>
        <w:autoSpaceDE w:val="0"/>
        <w:widowControl/>
        <w:spacing w:line="272" w:lineRule="exact" w:before="240" w:after="0"/>
        <w:ind w:left="12" w:right="0" w:firstLine="0"/>
        <w:jc w:val="left"/>
      </w:pPr>
      <w:r>
        <w:rPr>
          <w:rFonts w:ascii="Noto Serif" w:hAnsi="Noto Serif" w:eastAsia="Noto Serif"/>
          <w:b/>
          <w:i w:val="0"/>
          <w:color w:val="188BFF"/>
          <w:sz w:val="20"/>
        </w:rPr>
        <w:t>Sequence gap</w:t>
      </w:r>
      <w:r>
        <w:rPr>
          <w:rFonts w:ascii="Noto Serif" w:hAnsi="Noto Serif" w:eastAsia="Noto Serif"/>
          <w:b w:val="0"/>
          <w:i w:val="0"/>
          <w:color w:val="173042"/>
          <w:sz w:val="20"/>
        </w:rPr>
        <w:t xml:space="preserve"> - A numbered set has a missing expected number.</w:t>
      </w:r>
    </w:p>
    <w:p>
      <w:pPr>
        <w:autoSpaceDN w:val="0"/>
        <w:autoSpaceDE w:val="0"/>
        <w:widowControl/>
        <w:spacing w:line="272" w:lineRule="exact" w:before="242" w:after="0"/>
        <w:ind w:left="12" w:right="0" w:firstLine="0"/>
        <w:jc w:val="left"/>
      </w:pPr>
      <w:r>
        <w:rPr>
          <w:rFonts w:ascii="Noto Serif" w:hAnsi="Noto Serif" w:eastAsia="Noto Serif"/>
          <w:b/>
          <w:i w:val="0"/>
          <w:color w:val="188BFF"/>
          <w:sz w:val="20"/>
        </w:rPr>
        <w:t>Extension issue</w:t>
      </w:r>
      <w:r>
        <w:rPr>
          <w:rFonts w:ascii="Noto Serif" w:hAnsi="Noto Serif" w:eastAsia="Noto Serif"/>
          <w:b w:val="0"/>
          <w:i w:val="0"/>
          <w:color w:val="173042"/>
          <w:sz w:val="20"/>
        </w:rPr>
        <w:t xml:space="preserve"> - A file extension does not match the allowed or forbidden extension rules.</w:t>
      </w:r>
    </w:p>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Read coverage before relying on a result</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Files inventoried and folders inventoried describe the scanner’s observed inventory. They do not prove that every file was hashed or verified. Verify and live Compare separately show successfully hashed files when that evidence is available.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Review excluded, skipped, could-not-read, unavailable, and error entries. Exception counts are recorded evidence entries, not unique-file counts, and do not divide all files into separate groups.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Unknown or not available means the workflow has no supported total. Missing exclusion evidence does not mean nothing was excluded. Do not treat an incomplete scan as proof of full folder coverage.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Saved-record comparison reads stored data only. It does not confirm current folder readability or current absence of a file. Live-comparison coverage totals describe Folder A and Folder B together.</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Results describe the recorded observations, not a continuously monitored or locked snapshot. Avoid changing files while a check, verification, or comparison is running; rerun if the source changes.</w:t>
      </w:r>
    </w:p>
    <w:p>
      <w:pPr>
        <w:autoSpaceDN w:val="0"/>
        <w:autoSpaceDE w:val="0"/>
        <w:keepNext/>
        <w:pageBreakBefore/>
        <w:widowControl/>
        <w:spacing w:line="512" w:lineRule="exact" w:before="0" w:after="0"/>
        <w:ind w:left="26" w:right="0" w:firstLine="0"/>
        <w:jc w:val="left"/>
        <w:outlineLvl w:val="0"/>
      </w:pPr>
      <w:r>
        <w:rPr>
          <w:rFonts w:ascii="Carlito" w:hAnsi="Carlito" w:eastAsia="Carlito"/>
          <w:b/>
          <w:i w:val="0"/>
          <w:color w:val="071D2F"/>
          <w:sz w:val="42"/>
        </w:rPr>
        <w:t>9. Save Reports and Records</w:t>
      </w:r>
    </w:p>
    <w:p>
      <w:pPr>
        <w:autoSpaceDN w:val="0"/>
        <w:autoSpaceDE w:val="0"/>
        <w:widowControl/>
        <w:spacing w:line="272" w:lineRule="exact" w:before="0" w:after="240"/>
        <w:ind w:left="26" w:right="0" w:firstLine="0"/>
        <w:jc w:val="left"/>
      </w:pPr>
      <w:r>
        <w:rPr>
          <w:rFonts w:ascii="Noto Serif" w:hAnsi="Noto Serif" w:eastAsia="Noto Serif"/>
          <w:b w:val="0"/>
          <w:i w:val="0"/>
          <w:color w:val="173042"/>
          <w:sz w:val="20"/>
        </w:rPr>
        <w:t>Check, Verify, and Compare offer different outputs. Choose the output for the workflow you completed; a report is not a substitute for a Saved Record.</w:t>
      </w:r>
    </w:p>
    <w:tbl>
      <w:tblPr>
        <w:tblW w:type="dxa" w:w="10512"/>
        <w:tblLayout w:type="fixed"/>
        <w:tblLook w:firstColumn="1" w:firstRow="1" w:lastColumn="0" w:lastRow="0" w:noHBand="0" w:noVBand="1" w:val="04A0"/>
        <w:tblInd w:w="0" w:type="dxa"/>
      </w:tblPr>
      <w:tblGrid>
        <w:gridCol w:w="1872"/>
        <w:gridCol w:w="6192"/>
        <w:gridCol w:w="2448"/>
      </w:tblGrid>
      <w:tr>
        <w:trPr>
          <w:cantSplit/>
          <w:tblHeader/>
        </w:trPr>
        <w:tc>
          <w:tcPr>
            <w:tcW w:type="dxa" w:w="187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Output</w:t>
            </w:r>
          </w:p>
        </w:tc>
        <w:tc>
          <w:tcPr>
            <w:tcW w:type="dxa" w:w="619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Best for</w:t>
            </w:r>
          </w:p>
        </w:tc>
        <w:tc>
          <w:tcPr>
            <w:tcW w:type="dxa" w:w="2448"/>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Use later?</w:t>
            </w:r>
          </w:p>
        </w:tc>
      </w:tr>
      <w:tr>
        <w:trPr>
          <w:cantSplit/>
        </w:trPr>
        <w:tc>
          <w:tcPr>
            <w:tcW w:type="dxa" w:w="18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Verification Report</w:t>
            </w:r>
          </w:p>
        </w:tc>
        <w:tc>
          <w:tcPr>
            <w:tcW w:type="dxa" w:w="619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Readable verification results and available coverage details</w:t>
            </w:r>
            <w:r>
              <w:rPr>
                <w:rFonts w:ascii="Noto Serif" w:hAnsi="Noto Serif" w:eastAsia="Noto Serif"/>
                <w:b w:val="0"/>
                <w:i w:val="0"/>
                <w:color w:val="173042"/>
                <w:sz w:val="20"/>
              </w:rPr>
            </w:r>
            <w:r/>
            <w:r>
              <w:rPr>
                <w:rFonts w:ascii="Noto Serif" w:hAnsi="Noto Serif" w:eastAsia="Noto Serif"/>
                <w:b w:val="0"/>
                <w:i w:val="0"/>
                <w:color w:val="173042"/>
                <w:sz w:val="20"/>
              </w:rPr>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Yes - for reference</w:t>
            </w:r>
          </w:p>
        </w:tc>
      </w:tr>
      <w:tr>
        <w:trPr>
          <w:cantSplit/>
        </w:trPr>
        <w:tc>
          <w:tcPr>
            <w:tcW w:type="dxa" w:w="18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Audit CSV</w:t>
            </w:r>
          </w:p>
        </w:tc>
        <w:tc>
          <w:tcPr>
            <w:tcW w:type="dxa" w:w="619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Check issues in a spreadsheet; project tracking</w:t>
            </w:r>
          </w:p>
        </w:tc>
        <w:tc>
          <w:tcPr>
            <w:tcW w:type="dxa" w:w="2448"/>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Yes - for reference/analysis</w:t>
            </w:r>
          </w:p>
        </w:tc>
      </w:tr>
      <w:tr>
        <w:trPr>
          <w:cantSplit/>
        </w:trPr>
        <w:tc>
          <w:tcPr>
            <w:tcW w:type="dxa" w:w="1872"/>
            <w:tcBorders>
              <w:start w:sz="4.0" w:val="single" w:color="000000"/>
              <w:top w:sz="4.0" w:val="single" w:color="000000"/>
              <w:end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Saved Record</w:t>
            </w:r>
          </w:p>
        </w:tc>
        <w:tc>
          <w:tcPr>
            <w:tcW w:type="dxa" w:w="6192"/>
            <w:tcBorders>
              <w:start w:sz="4.0" w:val="single" w:color="000000"/>
              <w:top w:sz="4.0" w:val="single" w:color="000000"/>
              <w:end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Saved inventory for later Verify Folder and saved-version comparison</w:t>
            </w:r>
          </w:p>
        </w:tc>
        <w:tc>
          <w:tcPr>
            <w:tcW w:type="dxa" w:w="2448"/>
            <w:tcBorders>
              <w:start w:sz="4.0" w:val="single" w:color="000000"/>
              <w:top w:sz="4.0" w:val="single" w:color="000000"/>
              <w:end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Yes - operationally important</w:t>
            </w:r>
          </w:p>
        </w:tc>
      </w:tr>
      <w:tr>
        <w:trPr>
          <w:cantSplit/>
        </w:trPr>
        <w:tc>
          <w:tcPr>
            <w:tcW w:type="dxa" w:w="2448"/>
            <w:gridSpan w:val="3"/>
            <w:tcBorders>
              <w:start w:sz="18.0" w:val="single" w:color="16D6E8"/>
              <w:end w:sz="2.0" w:val="single" w:color="D5E5F2"/>
              <w:bottom w:sz="2.0" w:val="single" w:color="D5E5F2"/>
            </w:tcBorders>
            <w:shd w:fill="eaf4ff"/>
            <w:tcMar>
              <w:start w:w="100" w:type="dxa"/>
              <w:end w:w="100" w:type="dxa"/>
              <w:top w:w="100" w:type="dxa"/>
              <w:bottom w:w="100" w:type="dxa"/>
            </w:tcMar>
            <w:tcMar>
              <w:start w:w="0" w:type="dxa"/>
              <w:end w:w="0" w:type="dxa"/>
            </w:tcMar>
            <w:tcMar>
              <w:start w:w="0" w:type="dxa"/>
              <w:end w:w="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16D6E8"/>
                <w:sz w:val="21"/>
              </w:rPr>
              <w:t>Recommended for important deliveries</w:t>
              <w:br/>
            </w:r>
            <w:r>
              <w:rPr>
                <w:rFonts w:ascii="Noto Serif" w:hAnsi="Noto Serif" w:eastAsia="Noto Serif"/>
                <w:b w:val="0"/>
                <w:i w:val="0"/>
                <w:color w:val="173042"/>
                <w:sz w:val="20"/>
              </w:rPr>
              <w:t>Save the check CSV and a Saved Record. The CSV documents findings; the Saved Record enables later verification. Save verification outputs after checking the destination.</w:t>
            </w:r>
          </w:p>
        </w:tc>
      </w:tr>
    </w:tbl>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Exports depend on the workflow</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Check Folder: Save the audit CSV to document findings, and create a Saved Record when you need a baseline for later verification or saved-version comparison.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Verify Folder and Verify After Copy/Delivery offer Save Verification CSV for spreadsheet-friendly verification rows and Save Verification Report for readable verification text and coverage details. Review the page’s warnings alongside your saved outputs.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Saved-version and live-folder comparisons offer Save Comparison CSV. This CSV records file-change rows; it does not include the coverage warnings or full coverage exception evidence shown on the Compare page.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Keep the Saved Record if you will need future verification. A CSV or readable report does not replace it. Live-folder comparison does not automatically create a Saved Record.</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Save reports to your chosen output location. Protect reports and records that contain private filenames or paths, and confirm the output was created before relying on it.</w:t>
      </w:r>
    </w:p>
    <w:p>
      <w:pPr>
        <w:autoSpaceDN w:val="0"/>
        <w:autoSpaceDE w:val="0"/>
        <w:keepNext/>
        <w:pageBreakBefore/>
        <w:widowControl/>
        <w:spacing w:line="512" w:lineRule="exact" w:before="0" w:after="0"/>
        <w:ind w:left="0" w:right="0" w:firstLine="0"/>
        <w:jc w:val="left"/>
        <w:outlineLvl w:val="0"/>
      </w:pPr>
      <w:r>
        <w:rPr>
          <w:rFonts w:ascii="Carlito" w:hAnsi="Carlito" w:eastAsia="Carlito"/>
          <w:b/>
          <w:i w:val="0"/>
          <w:color w:val="071D2F"/>
          <w:sz w:val="42"/>
        </w:rPr>
        <w:t>10. Verify Folder</w:t>
      </w:r>
    </w:p>
    <w:p>
      <w:pPr>
        <w:autoSpaceDN w:val="0"/>
        <w:autoSpaceDE w:val="0"/>
        <w:widowControl/>
        <w:spacing w:line="292" w:lineRule="exact" w:before="0" w:after="0"/>
        <w:ind w:left="0" w:right="576" w:firstLine="0"/>
        <w:jc w:val="left"/>
      </w:pPr>
      <w:r>
        <w:rPr>
          <w:rFonts w:ascii="Noto Serif" w:hAnsi="Noto Serif" w:eastAsia="Noto Serif"/>
          <w:b w:val="0"/>
          <w:i w:val="0"/>
          <w:color w:val="173042"/>
          <w:sz w:val="20"/>
        </w:rPr>
        <w:t>Use Verify Folder when you have a Saved Record and want to check whether a current folder still matches it. To verify a copied delivery, select the destination folder.</w:t>
      </w:r>
    </w:p>
    <w:p>
      <w:pPr>
        <w:autoSpaceDN w:val="0"/>
        <w:autoSpaceDE w:val="0"/>
        <w:widowControl/>
        <w:spacing w:line="240" w:lineRule="auto" w:before="240" w:after="0"/>
        <w:ind w:left="0" w:right="0" w:firstLine="0"/>
        <w:jc w:val="center"/>
      </w:pPr>
      <w:r>
        <w:drawing>
          <wp:inline xmlns:a="http://schemas.openxmlformats.org/drawingml/2006/main" xmlns:pic="http://schemas.openxmlformats.org/drawingml/2006/picture">
            <wp:extent cx="6675120" cy="347457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675120" cy="3474575"/>
                    </a:xfrm>
                    <a:prstGeom prst="rect"/>
                  </pic:spPr>
                </pic:pic>
              </a:graphicData>
            </a:graphic>
          </wp:inline>
        </w:drawing>
      </w:r>
    </w:p>
    <w:p>
      <w:pPr>
        <w:autoSpaceDN w:val="0"/>
        <w:autoSpaceDE w:val="0"/>
        <w:widowControl/>
        <w:spacing w:line="232" w:lineRule="exact" w:before="242" w:after="0"/>
        <w:ind w:left="0" w:right="0" w:firstLine="0"/>
        <w:jc w:val="center"/>
      </w:pPr>
      <w:r>
        <w:rPr>
          <w:rFonts w:ascii="Noto Serif" w:hAnsi="Noto Serif" w:eastAsia="Noto Serif"/>
          <w:b w:val="0"/>
          <w:i w:val="0"/>
          <w:color w:val="5B6C7A"/>
          <w:sz w:val="17"/>
        </w:rPr>
        <w:t>Verification reports Matched, Missing, Unexpected, and Modified files. Results remain on the Verify page after completion; read the coverage caveat and exception information there.</w:t>
      </w:r>
    </w:p>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How to verify</w:t>
      </w:r>
    </w:p>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1</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Create a Saved Record first </w:t>
            </w:r>
            <w:r>
              <w:br/>
            </w:r>
            <w:r>
              <w:rPr>
                <w:rFonts w:ascii="Noto Serif" w:hAnsi="Noto Serif" w:eastAsia="Noto Serif"/>
                <w:b w:val="0"/>
                <w:i w:val="0"/>
                <w:color w:val="173042"/>
                <w:sz w:val="20"/>
              </w:rPr>
              <w:t>Run Check Folder on the original delivery and use Save Record.</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2</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Open Verify Folder </w:t>
            </w:r>
            <w:r>
              <w:br/>
            </w:r>
            <w:r>
              <w:rPr>
                <w:rFonts w:ascii="Noto Serif" w:hAnsi="Noto Serif" w:eastAsia="Noto Serif"/>
                <w:b w:val="0"/>
                <w:i w:val="0"/>
                <w:color w:val="173042"/>
                <w:sz w:val="20"/>
              </w:rPr>
              <w:t>Select Verify Folder from the left navigation.</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3</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Select the current folder </w:t>
            </w:r>
            <w:r>
              <w:br/>
            </w:r>
            <w:r>
              <w:rPr>
                <w:rFonts w:ascii="Noto Serif" w:hAnsi="Noto Serif" w:eastAsia="Noto Serif"/>
                <w:b w:val="0"/>
                <w:i w:val="0"/>
                <w:color w:val="173042"/>
                <w:sz w:val="20"/>
              </w:rPr>
              <w:t>Choose the folder you want to verify.</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4</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Choose the Saved Record </w:t>
            </w:r>
            <w:r>
              <w:br/>
            </w:r>
            <w:r>
              <w:rPr>
                <w:rFonts w:ascii="Noto Serif" w:hAnsi="Noto Serif" w:eastAsia="Noto Serif"/>
                <w:b w:val="0"/>
                <w:i w:val="0"/>
                <w:color w:val="173042"/>
                <w:sz w:val="20"/>
              </w:rPr>
              <w:t>Select the record created when the folder was previously checked.</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5</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Run Verify Folder </w:t>
            </w:r>
            <w:r>
              <w:br/>
            </w:r>
            <w:r>
              <w:rPr>
                <w:rFonts w:ascii="Noto Serif" w:hAnsi="Noto Serif" w:eastAsia="Noto Serif"/>
                <w:b w:val="0"/>
                <w:i w:val="0"/>
                <w:color w:val="173042"/>
                <w:sz w:val="20"/>
              </w:rPr>
              <w:t>TavrendoPass compares file paths and SHA-256 fingerprints.</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6</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Review and save the result</w:t>
            </w:r>
            <w:r>
              <w:rPr>
                <w:rFonts w:ascii="Noto Serif" w:hAnsi="Noto Serif"/>
                <w:b w:val="0"/>
                <w:sz w:val="20"/>
              </w:rPr>
              <w:br/>
              <w:t>Read the persistent summary, file categories, and coverage. Use Save Verification Report when you need a copy of the verification result.</w:t>
            </w:r>
          </w:p>
        </w:tc>
      </w:tr>
    </w:tbl>
    <w:p>
      <w:pPr>
        <w:autoSpaceDN w:val="0"/>
        <w:autoSpaceDE w:val="0"/>
        <w:keepNext/>
        <w:widowControl/>
        <w:spacing w:line="420" w:lineRule="exact" w:before="460" w:after="0"/>
        <w:ind w:left="0" w:right="0" w:firstLine="0"/>
        <w:jc w:val="left"/>
        <w:outlineLvl w:val="1"/>
      </w:pPr>
      <w:r>
        <w:rPr>
          <w:rFonts w:ascii="Carlito" w:hAnsi="Carlito" w:eastAsia="Carlito"/>
          <w:b/>
          <w:i w:val="0"/>
          <w:color w:val="188BFF"/>
          <w:sz w:val="30"/>
        </w:rPr>
        <w:t>What the verification categories mean</w:t>
        <w:br/>
      </w:r>
      <w:r>
        <w:rPr>
          <w:rFonts w:ascii="Noto Serif" w:hAnsi="Noto Serif" w:eastAsia="Noto Serif"/>
          <w:b/>
          <w:i w:val="0"/>
          <w:color w:val="188BFF"/>
          <w:sz w:val="20"/>
        </w:rPr>
        <w:t>Matched:</w:t>
      </w:r>
      <w:r>
        <w:rPr>
          <w:rFonts w:ascii="Noto Serif" w:hAnsi="Noto Serif" w:eastAsia="Noto Serif"/>
          <w:b w:val="0"/>
          <w:i w:val="0"/>
          <w:color w:val="173042"/>
          <w:sz w:val="20"/>
        </w:rPr>
        <w:t xml:space="preserve"> A recorded path is present and its SHA-256 fingerprint matches.</w:t>
        <w:br/>
      </w:r>
      <w:r>
        <w:rPr>
          <w:rFonts w:ascii="Noto Serif" w:hAnsi="Noto Serif" w:eastAsia="Noto Serif"/>
          <w:b/>
          <w:i w:val="0"/>
          <w:color w:val="188BFF"/>
          <w:sz w:val="20"/>
        </w:rPr>
        <w:t>Missing:</w:t>
      </w:r>
      <w:r>
        <w:rPr>
          <w:rFonts w:ascii="Noto Serif" w:hAnsi="Noto Serif" w:eastAsia="Noto Serif"/>
          <w:b w:val="0"/>
          <w:i w:val="0"/>
          <w:color w:val="173042"/>
          <w:sz w:val="20"/>
        </w:rPr>
        <w:t xml:space="preserve"> A recorded file was not found in the current scan. Review coverage before treating this as proof of absence.</w:t>
      </w:r>
    </w:p>
    <w:p>
      <w:pPr>
        <w:autoSpaceDN w:val="0"/>
        <w:autoSpaceDE w:val="0"/>
        <w:widowControl/>
        <w:spacing w:line="272" w:lineRule="exact" w:before="240" w:after="0"/>
        <w:ind w:left="0" w:right="0" w:firstLine="0"/>
        <w:jc w:val="left"/>
      </w:pPr>
      <w:r>
        <w:rPr>
          <w:rFonts w:ascii="Noto Serif" w:hAnsi="Noto Serif" w:eastAsia="Noto Serif"/>
          <w:b/>
          <w:i w:val="0"/>
          <w:color w:val="188BFF"/>
          <w:sz w:val="20"/>
        </w:rPr>
        <w:t xml:space="preserve">Unexpected: </w:t>
      </w:r>
      <w:r>
        <w:rPr>
          <w:rFonts w:ascii="Noto Serif" w:hAnsi="Noto Serif" w:eastAsia="Noto Serif"/>
          <w:b w:val="0"/>
          <w:i w:val="0"/>
          <w:color w:val="173042"/>
          <w:sz w:val="20"/>
        </w:rPr>
        <w:t>A file is present now that was not recorded previously.</w:t>
      </w:r>
    </w:p>
    <w:p>
      <w:pPr>
        <w:autoSpaceDN w:val="0"/>
        <w:autoSpaceDE w:val="0"/>
        <w:widowControl/>
        <w:spacing w:line="272" w:lineRule="exact" w:before="242" w:after="0"/>
        <w:ind w:left="0" w:right="0" w:firstLine="0"/>
        <w:jc w:val="left"/>
      </w:pPr>
      <w:r>
        <w:rPr>
          <w:rFonts w:ascii="Noto Serif" w:hAnsi="Noto Serif" w:eastAsia="Noto Serif"/>
          <w:b/>
          <w:i w:val="0"/>
          <w:color w:val="188BFF"/>
          <w:sz w:val="20"/>
        </w:rPr>
        <w:t xml:space="preserve">Modified: </w:t>
      </w:r>
      <w:r>
        <w:rPr>
          <w:rFonts w:ascii="Noto Serif" w:hAnsi="Noto Serif" w:eastAsia="Noto Serif"/>
          <w:b w:val="0"/>
          <w:i w:val="0"/>
          <w:color w:val="173042"/>
          <w:sz w:val="20"/>
        </w:rPr>
        <w:t>The file path may still exist, but its contents no longer match the saved fingerprint.</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If coverage is incomplete, a missing result does not always prove physical absence: part of the folder may have been unreadable or unavailable. Investigate coverage exceptions before drawing that conclusion.</w:t>
      </w:r>
    </w:p>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Verify after copying or delivery</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1. Check the source folder with the appropriate Profile and review findings and coverage. Correct any issues outside TavrendoPass, then rerun.</w:t>
        <w:br/>
        <w:t>2. Create and retain a Saved Record of the source folder before transfer.</w:t>
        <w:br/>
        <w:t>3. Copy or deliver the files using your usual tools.</w:t>
        <w:br/>
        <w:t>4. Choose Verify After Copy/Delivery on Home. Select the source Saved Record and the destination folder.</w:t>
        <w:br/>
        <w:t>5. Run verification and review Matched, Missing, Unexpected, Modified, and coverage exceptions.</w:t>
        <w:br/>
        <w:t>6. Save the available verification CSV or readable report for your records.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TavrendoPass verifies the selected destination. It does not perform the copy, repair differences, or establish authorship or legal authenticity. Review the persistent result and save the verification report if needed.</w:t>
      </w:r>
    </w:p>
    <w:p>
      <w:pPr>
        <w:autoSpaceDN w:val="0"/>
        <w:autoSpaceDE w:val="0"/>
        <w:keepNext/>
        <w:pageBreakBefore/>
        <w:widowControl/>
        <w:spacing w:line="512" w:lineRule="exact" w:before="0" w:after="0"/>
        <w:ind w:left="0" w:right="0" w:firstLine="0"/>
        <w:jc w:val="left"/>
        <w:outlineLvl w:val="0"/>
      </w:pPr>
      <w:r>
        <w:rPr>
          <w:rFonts w:ascii="Carlito" w:hAnsi="Carlito" w:eastAsia="Carlito"/>
          <w:b/>
          <w:i w:val="0"/>
          <w:color w:val="071D2F"/>
          <w:sz w:val="42"/>
        </w:rPr>
        <w:t>11. Compare Versions and Live Folders</w:t>
      </w:r>
    </w:p>
    <w:p>
      <w:pPr>
        <w:autoSpaceDN w:val="0"/>
        <w:autoSpaceDE w:val="0"/>
        <w:widowControl/>
        <w:spacing w:line="292" w:lineRule="exact" w:before="0" w:after="0"/>
        <w:ind w:left="0" w:right="288" w:firstLine="0"/>
        <w:jc w:val="left"/>
      </w:pPr>
      <w:r>
        <w:rPr>
          <w:rFonts w:ascii="Noto Serif" w:hAnsi="Noto Serif" w:eastAsia="Noto Serif"/>
          <w:b w:val="0"/>
          <w:i w:val="0"/>
          <w:color w:val="173042"/>
          <w:sz w:val="20"/>
        </w:rPr>
        <w:t>The Compare Versions page supports two separate workflows: comparing Earlier and Newer Saved Records, or comparing Folder A and Folder B directly.</w:t>
      </w:r>
    </w:p>
    <w:p>
      <w:pPr>
        <w:autoSpaceDN w:val="0"/>
        <w:autoSpaceDE w:val="0"/>
        <w:widowControl/>
        <w:spacing w:line="240" w:lineRule="auto" w:before="240" w:after="0"/>
        <w:ind w:left="0" w:right="0" w:firstLine="0"/>
        <w:jc w:val="center"/>
      </w:pPr>
      <w:r>
        <w:drawing>
          <wp:inline xmlns:a="http://schemas.openxmlformats.org/drawingml/2006/main" xmlns:pic="http://schemas.openxmlformats.org/drawingml/2006/picture">
            <wp:extent cx="6675120" cy="350152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675120" cy="3501528"/>
                    </a:xfrm>
                    <a:prstGeom prst="rect"/>
                  </pic:spPr>
                </pic:pic>
              </a:graphicData>
            </a:graphic>
          </wp:inline>
        </w:drawing>
      </w:r>
    </w:p>
    <w:p>
      <w:pPr>
        <w:autoSpaceDN w:val="0"/>
        <w:autoSpaceDE w:val="0"/>
        <w:widowControl/>
        <w:spacing w:line="232" w:lineRule="exact" w:before="242" w:after="0"/>
        <w:ind w:left="0" w:right="0" w:firstLine="0"/>
        <w:jc w:val="center"/>
      </w:pPr>
      <w:r>
        <w:rPr>
          <w:rFonts w:ascii="Noto Serif" w:hAnsi="Noto Serif" w:eastAsia="Noto Serif"/>
          <w:b w:val="0"/>
          <w:i w:val="0"/>
          <w:color w:val="5B6C7A"/>
          <w:sz w:val="17"/>
        </w:rPr>
        <w:t>Saved-version comparison reads stored records. Live-folder comparison scans current contents. Choose the workflow that answers your question.</w:t>
      </w:r>
    </w:p>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Compare Saved Versions</w:t>
      </w:r>
    </w:p>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1</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Save the earlier version </w:t>
            </w:r>
            <w:r>
              <w:br/>
            </w:r>
            <w:r>
              <w:rPr>
                <w:rFonts w:ascii="Noto Serif" w:hAnsi="Noto Serif" w:eastAsia="Noto Serif"/>
                <w:b w:val="0"/>
                <w:i w:val="0"/>
                <w:color w:val="173042"/>
                <w:sz w:val="20"/>
              </w:rPr>
              <w:t>Check the earlier folder and save a record.</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2</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Save the newer version </w:t>
            </w:r>
            <w:r>
              <w:br/>
            </w:r>
            <w:r>
              <w:rPr>
                <w:rFonts w:ascii="Noto Serif" w:hAnsi="Noto Serif" w:eastAsia="Noto Serif"/>
                <w:b w:val="0"/>
                <w:i w:val="0"/>
                <w:color w:val="173042"/>
                <w:sz w:val="20"/>
              </w:rPr>
              <w:t>Check the later folder and save a second record.</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3</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Open Compare Versions </w:t>
            </w:r>
            <w:r>
              <w:br/>
            </w:r>
            <w:r>
              <w:rPr>
                <w:rFonts w:ascii="Noto Serif" w:hAnsi="Noto Serif" w:eastAsia="Noto Serif"/>
                <w:b w:val="0"/>
                <w:i w:val="0"/>
                <w:color w:val="173042"/>
                <w:sz w:val="20"/>
              </w:rPr>
              <w:t>Select Compare Versions from the left navigation.</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4</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 xml:space="preserve">Choose earlier and newer records </w:t>
            </w:r>
            <w:r>
              <w:br/>
            </w:r>
            <w:r>
              <w:rPr>
                <w:rFonts w:ascii="Noto Serif" w:hAnsi="Noto Serif" w:eastAsia="Noto Serif"/>
                <w:b w:val="0"/>
                <w:i w:val="0"/>
                <w:color w:val="173042"/>
                <w:sz w:val="20"/>
              </w:rPr>
              <w:t>Make sure the older record is in the Earlier field and the newer record is in the Newer field.</w:t>
            </w:r>
          </w:p>
        </w:tc>
      </w:tr>
    </w:tbl>
    <w:tbl>
      <w:tblPr>
        <w:tblW w:type="dxa" w:w="10512"/>
        <w:tblLayout w:type="fixed"/>
        <w:tblLook w:firstColumn="1" w:firstRow="1" w:lastColumn="0" w:lastRow="0" w:noHBand="0" w:noVBand="1" w:val="04A0"/>
        <w:tblInd w:w="0" w:type="dxa"/>
      </w:tblPr>
      <w:tblGrid>
        <w:gridCol w:w="648"/>
        <w:gridCol w:w="9864"/>
      </w:tblGrid>
      <w:tr>
        <w:trPr>
          <w:cantSplit/>
        </w:trPr>
        <w:tc>
          <w:tcPr>
            <w:tcW w:type="dxa" w:w="648"/>
            <w:tcBorders>
              <w:start w:sz="2.0" w:val="single" w:color="DDE7EF"/>
              <w:top w:sz="2.0" w:val="single" w:color="DDE7EF"/>
              <w:end w:sz="2.0" w:val="single" w:color="DDE7EF"/>
              <w:bottom w:sz="2.0" w:val="single" w:color="DDE7EF"/>
            </w:tcBorders>
            <w:shd w:fill="188bf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center"/>
            </w:pPr>
            <w:r>
              <w:rPr>
                <w:rFonts w:ascii="Noto Serif" w:hAnsi="Noto Serif" w:eastAsia="Noto Serif"/>
                <w:b/>
                <w:i w:val="0"/>
                <w:color w:val="FFFFFF"/>
                <w:sz w:val="28"/>
              </w:rPr>
              <w:t>5</w:t>
            </w:r>
          </w:p>
        </w:tc>
        <w:tc>
          <w:tcPr>
            <w:tcW w:type="dxa" w:w="9864"/>
            <w:tcBorders>
              <w:start w:sz="2.0" w:val="single" w:color="DDE7EF"/>
              <w:top w:sz="2.0" w:val="single" w:color="DDE7EF"/>
              <w:end w:sz="2.0" w:val="single" w:color="DDE7EF"/>
              <w:bottom w:sz="2.0" w:val="single" w:color="DDE7EF"/>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071D2F"/>
                <w:sz w:val="22"/>
              </w:rPr>
              <w:t>Run and review the comparison</w:t>
            </w:r>
            <w:r>
              <w:rPr>
                <w:rFonts w:ascii="Noto Serif" w:hAnsi="Noto Serif"/>
                <w:b w:val="0"/>
                <w:sz w:val="20"/>
              </w:rPr>
              <w:br/>
              <w:t>Run the comparison, then read the persistent summary and table. Use Open Comparison Details only when you want the additional file-change details.</w:t>
            </w:r>
          </w:p>
        </w:tc>
      </w:tr>
    </w:tbl>
    <w:p>
      <w:pPr>
        <w:autoSpaceDN w:val="0"/>
        <w:autoSpaceDE w:val="0"/>
        <w:keepNext/>
        <w:pageBreakBefore/>
        <w:widowControl/>
        <w:spacing w:line="366" w:lineRule="exact" w:before="234" w:after="56"/>
        <w:ind w:left="0" w:right="0" w:firstLine="0"/>
        <w:jc w:val="left"/>
        <w:outlineLvl w:val="1"/>
      </w:pPr>
      <w:r>
        <w:rPr>
          <w:rFonts w:ascii="Carlito" w:hAnsi="Carlito" w:eastAsia="Carlito"/>
          <w:b/>
          <w:i w:val="0"/>
          <w:color w:val="188BFF"/>
          <w:sz w:val="30"/>
        </w:rPr>
        <w:t>Compare Two Live Folders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Use this workflow to compare two current folders without creating Saved Records first. A Profile is not required.</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1. Choose Compare Two Live Folders from Home, or scroll to the live-folder section on Compare Versions.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2. Select Choose Folder A and pick the baseline folder, such as the original source.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3. Select Choose Folder B and pick the folder to compare, such as the destination copy. Confirm both displayed paths.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4. Select Compare Two Folders. Review the progress and wait for completion.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5. Read the persistent comparison summary, coverage information, and change table. The workflow does not copy or modify either folder.</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6. Use Save Comparison CSV to retain the file-change rows. Open Comparison Details is optional.</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Added means present in Folder B but not Folder A. Removed means present in Folder A but not Folder B. Reverse A and B only if you intend to reverse that interpretation.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Live comparison does not create a Saved Record. Create one separately if you need a baseline for future Verify Folder use.</w:t>
      </w:r>
    </w:p>
    <w:p>
      <w:pPr>
        <w:autoSpaceDN w:val="0"/>
        <w:autoSpaceDE w:val="0"/>
        <w:keepNext/>
        <w:pageBreakBefore/>
        <w:widowControl/>
        <w:spacing w:line="366" w:lineRule="exact" w:before="234" w:after="56"/>
        <w:ind w:left="0" w:right="0" w:firstLine="0"/>
        <w:jc w:val="left"/>
        <w:outlineLvl w:val="1"/>
      </w:pPr>
      <w:r>
        <w:rPr>
          <w:rFonts w:ascii="Carlito" w:hAnsi="Carlito" w:eastAsia="Carlito"/>
          <w:b/>
          <w:i w:val="0"/>
          <w:color w:val="188BFF"/>
          <w:sz w:val="30"/>
        </w:rPr>
        <w:t>Comparison Results and CSV</w:t>
      </w:r>
    </w:p>
    <w:p>
      <w:pPr>
        <w:autoSpaceDN w:val="0"/>
        <w:autoSpaceDE w:val="0"/>
        <w:keepNext/>
        <w:widowControl/>
        <w:spacing w:line="326" w:lineRule="exact" w:before="554" w:after="0"/>
        <w:ind w:left="0" w:right="0" w:firstLine="0"/>
        <w:jc w:val="left"/>
        <w:outlineLvl w:val="1"/>
      </w:pPr>
      <w:r>
        <w:rPr>
          <w:rFonts w:ascii="Carlito" w:hAnsi="Carlito" w:eastAsia="Carlito"/>
          <w:b/>
          <w:i w:val="0"/>
          <w:color w:val="188BFF"/>
          <w:sz w:val="30"/>
        </w:rPr>
        <w:t>Change types apply to both comparison modes</w:t>
        <w:br/>
      </w:r>
      <w:r>
        <w:rPr>
          <w:rFonts w:ascii="Noto Serif" w:hAnsi="Noto Serif" w:eastAsia="Noto Serif"/>
          <w:b/>
          <w:i w:val="0"/>
          <w:color w:val="188BFF"/>
          <w:sz w:val="20"/>
        </w:rPr>
        <w:t>Added:</w:t>
      </w:r>
      <w:r>
        <w:rPr>
          <w:rFonts w:ascii="Noto Serif" w:hAnsi="Noto Serif" w:eastAsia="Noto Serif"/>
          <w:b w:val="0"/>
          <w:i w:val="0"/>
          <w:color w:val="173042"/>
          <w:sz w:val="20"/>
        </w:rPr>
        <w:t xml:space="preserve"> Present in the Newer Saved Record or Folder B, but not in the Earlier Saved Record or Folder A.</w:t>
      </w:r>
    </w:p>
    <w:p>
      <w:pPr>
        <w:autoSpaceDN w:val="0"/>
        <w:autoSpaceDE w:val="0"/>
        <w:widowControl/>
        <w:spacing w:line="272" w:lineRule="exact" w:before="240" w:after="0"/>
        <w:ind w:left="0" w:right="0" w:firstLine="0"/>
        <w:jc w:val="left"/>
      </w:pPr>
      <w:r>
        <w:rPr>
          <w:rFonts w:ascii="Noto Serif" w:hAnsi="Noto Serif" w:eastAsia="Noto Serif"/>
          <w:b/>
          <w:i w:val="0"/>
          <w:color w:val="188BFF"/>
          <w:sz w:val="20"/>
        </w:rPr>
        <w:t>Removed:</w:t>
      </w:r>
      <w:r>
        <w:rPr>
          <w:rFonts w:ascii="Noto Serif" w:hAnsi="Noto Serif" w:eastAsia="Noto Serif"/>
          <w:b w:val="0"/>
          <w:i w:val="0"/>
          <w:color w:val="173042"/>
          <w:sz w:val="20"/>
        </w:rPr>
        <w:t xml:space="preserve"> Present in the Earlier Saved Record or Folder A, but not in the Newer Saved Record or Folder B. With incomplete live coverage, investigate exceptions before concluding that the file is absent.</w:t>
      </w:r>
    </w:p>
    <w:p>
      <w:pPr>
        <w:autoSpaceDN w:val="0"/>
        <w:autoSpaceDE w:val="0"/>
        <w:widowControl/>
        <w:spacing w:line="272" w:lineRule="exact" w:before="242" w:after="0"/>
        <w:ind w:left="0" w:right="0" w:firstLine="0"/>
        <w:jc w:val="left"/>
      </w:pPr>
      <w:r>
        <w:rPr>
          <w:rFonts w:ascii="Noto Serif" w:hAnsi="Noto Serif" w:eastAsia="Noto Serif"/>
          <w:b/>
          <w:i w:val="0"/>
          <w:color w:val="188BFF"/>
          <w:sz w:val="20"/>
        </w:rPr>
        <w:t>Modified:</w:t>
      </w:r>
      <w:r>
        <w:rPr>
          <w:rFonts w:ascii="Noto Serif" w:hAnsi="Noto Serif" w:eastAsia="Noto Serif"/>
          <w:b w:val="0"/>
          <w:i w:val="0"/>
          <w:color w:val="173042"/>
          <w:sz w:val="20"/>
        </w:rPr>
        <w:t xml:space="preserve"> A corresponding path exists on both sides, but its recorded content fingerprint differs.</w:t>
      </w:r>
    </w:p>
    <w:p>
      <w:pPr>
        <w:autoSpaceDN w:val="0"/>
        <w:autoSpaceDE w:val="0"/>
        <w:widowControl/>
        <w:spacing w:line="272" w:lineRule="exact" w:before="240" w:after="0"/>
        <w:ind w:left="0" w:right="0" w:firstLine="0"/>
        <w:jc w:val="left"/>
      </w:pPr>
      <w:r>
        <w:rPr>
          <w:rFonts w:ascii="Noto Serif" w:hAnsi="Noto Serif" w:eastAsia="Noto Serif"/>
          <w:b/>
          <w:i w:val="0"/>
          <w:color w:val="188BFF"/>
          <w:sz w:val="20"/>
        </w:rPr>
        <w:t>Unchanged:</w:t>
      </w:r>
      <w:r>
        <w:rPr>
          <w:rFonts w:ascii="Noto Serif" w:hAnsi="Noto Serif" w:eastAsia="Noto Serif"/>
          <w:b w:val="0"/>
          <w:i w:val="0"/>
          <w:color w:val="173042"/>
          <w:sz w:val="20"/>
        </w:rPr>
        <w:t xml:space="preserve"> A corresponding path has matching recorded content fingerprints. Saved-version comparison describes the records, not the files currently on disk.</w:t>
      </w:r>
    </w:p>
    <w:p>
      <w:pPr>
        <w:autoSpaceDN w:val="0"/>
        <w:autoSpaceDE w:val="0"/>
        <w:widowControl/>
        <w:spacing w:line="312" w:lineRule="exact" w:before="202" w:after="0"/>
        <w:ind w:left="0" w:right="288" w:firstLine="0"/>
        <w:jc w:val="left"/>
      </w:pPr>
      <w:r>
        <w:rPr>
          <w:rFonts w:ascii="Noto Serif" w:hAnsi="Noto Serif" w:eastAsia="Noto Serif"/>
          <w:b/>
          <w:i w:val="0"/>
          <w:color w:val="188BFF"/>
          <w:sz w:val="20"/>
        </w:rPr>
        <w:t>Possible Rename/Move:</w:t>
      </w:r>
      <w:r>
        <w:rPr>
          <w:rFonts w:ascii="Noto Serif" w:hAnsi="Noto Serif"/>
          <w:b w:val="0"/>
          <w:color w:val="173042"/>
          <w:sz w:val="20"/>
        </w:rPr>
        <w:t xml:space="preserve"> Matching SHA-256 and size evidence suggests a rename or move. The match must be unambiguous across the compared inventories. Repeated identical content can prevent a candidate from being shown.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Compare results remain on the main page. You do not need to dismiss automatic completion pop-ups to reach the table or export action. Open Comparison Details is an optional dialog for more file-change information.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A Possible Rename/Move candidate is additional evidence. Its underlying Added and Removed rows remain in the comparison and CSV. Do not add candidate counts to file totals or treat the candidate as a confirmed rename.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The main comparison table is a simplified view with Change Type, Old, New, and Details. Save Comparison CSV includes old and new paths, sizes, and SHA-256 fingerprints for more detailed documentation.</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The fixed CSV columns are change_type, old_path, new_path, old_size, new_size, old_sha256, and new_sha256. Empty fields are expected where a side does not exist, such as the old fields for an Added file.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Excel uses row 1 for the CSV column headers, so the first data row is Excel row 2. On-screen row numbers are display positions, not permanent file identifiers. Use change type and file paths to match rows.</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If a hash or filename appears truncated in Excel, widen the columns or use AutoFit. A narrow cell does not mean the exported fingerprint is incomplete.</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Coverage warnings and evidence remain on the Compare page and are not CSV columns. Open Comparison Details contains file-change details, not a full coverage-ledger report. Review the page’s coverage caveats before sharing the CSV.</w:t>
      </w:r>
    </w:p>
    <w:p>
      <w:pPr>
        <w:autoSpaceDN w:val="0"/>
        <w:autoSpaceDE w:val="0"/>
        <w:keepNext/>
        <w:pageBreakBefore/>
        <w:widowControl/>
        <w:spacing w:line="578" w:lineRule="exact" w:before="0" w:after="0"/>
        <w:ind w:left="0" w:right="0" w:firstLine="0"/>
        <w:jc w:val="left"/>
        <w:outlineLvl w:val="0"/>
      </w:pPr>
      <w:r>
        <w:rPr>
          <w:rFonts w:ascii="Carlito" w:hAnsi="Carlito" w:eastAsia="Carlito"/>
          <w:b/>
          <w:i w:val="0"/>
          <w:color w:val="071D2F"/>
          <w:sz w:val="42"/>
        </w:rPr>
        <w:t>12. Common Workflows</w:t>
      </w:r>
    </w:p>
    <w:p>
      <w:pPr>
        <w:autoSpaceDN w:val="0"/>
        <w:autoSpaceDE w:val="0"/>
        <w:keepNext/>
        <w:widowControl/>
        <w:spacing w:line="366" w:lineRule="exact" w:before="234" w:after="56"/>
        <w:ind w:left="0" w:right="0" w:firstLine="0"/>
        <w:jc w:val="left"/>
        <w:outlineLvl w:val="1"/>
      </w:pPr>
      <w:r>
        <w:rPr>
          <w:rFonts w:ascii="Carlito" w:hAnsi="Carlito" w:eastAsia="Carlito"/>
          <w:b/>
          <w:i w:val="0"/>
          <w:color w:val="188BFF"/>
          <w:sz w:val="30"/>
        </w:rPr>
        <w:t>Website client handoff</w:t>
      </w:r>
    </w:p>
    <w:p>
      <w:pPr>
        <w:autoSpaceDN w:val="0"/>
        <w:autoSpaceDE w:val="0"/>
        <w:widowControl/>
        <w:spacing w:line="292" w:lineRule="exact" w:before="0" w:after="0"/>
        <w:ind w:left="0" w:right="432" w:firstLine="0"/>
        <w:jc w:val="left"/>
      </w:pPr>
      <w:r>
        <w:rPr>
          <w:rFonts w:ascii="Noto Serif" w:hAnsi="Noto Serif" w:eastAsia="Noto Serif"/>
          <w:b w:val="0"/>
          <w:i w:val="0"/>
          <w:color w:val="173042"/>
          <w:sz w:val="20"/>
        </w:rPr>
        <w:t xml:space="preserve">Use or customize a Website Client Handoff Profile. Check required files/folders and unwanted temporary </w:t>
      </w:r>
      <w:r>
        <w:rPr>
          <w:rFonts w:ascii="Noto Serif" w:hAnsi="Noto Serif" w:eastAsia="Noto Serif"/>
          <w:b w:val="0"/>
          <w:i w:val="0"/>
          <w:color w:val="173042"/>
          <w:sz w:val="20"/>
        </w:rPr>
        <w:t>artifacts. Save a Record when ready.</w:t>
      </w:r>
    </w:p>
    <w:p>
      <w:pPr>
        <w:autoSpaceDN w:val="0"/>
        <w:autoSpaceDE w:val="0"/>
        <w:keepNext/>
        <w:widowControl/>
        <w:spacing w:line="320" w:lineRule="exact" w:before="290" w:after="0"/>
        <w:ind w:left="0" w:right="0" w:firstLine="0"/>
        <w:jc w:val="left"/>
        <w:outlineLvl w:val="1"/>
      </w:pPr>
      <w:r>
        <w:rPr>
          <w:rFonts w:ascii="Carlito" w:hAnsi="Carlito" w:eastAsia="Carlito"/>
          <w:b/>
          <w:i w:val="0"/>
          <w:color w:val="188BFF"/>
          <w:sz w:val="30"/>
        </w:rPr>
        <w:t xml:space="preserve">Photo delivery </w:t>
      </w:r>
      <w:r>
        <w:br/>
      </w:r>
      <w:r>
        <w:rPr>
          <w:rFonts w:ascii="Noto Serif" w:hAnsi="Noto Serif" w:eastAsia="Noto Serif"/>
          <w:b w:val="0"/>
          <w:i w:val="0"/>
          <w:color w:val="173042"/>
          <w:sz w:val="20"/>
        </w:rPr>
        <w:t xml:space="preserve">Use or customize a Photo Delivery Profile. Check folder contents and delivery structure, then save proof for </w:t>
      </w:r>
      <w:r>
        <w:rPr>
          <w:rFonts w:ascii="Noto Serif" w:hAnsi="Noto Serif" w:eastAsia="Noto Serif"/>
          <w:b w:val="0"/>
          <w:i w:val="0"/>
          <w:color w:val="173042"/>
          <w:sz w:val="20"/>
        </w:rPr>
        <w:t>the job.</w:t>
      </w:r>
    </w:p>
    <w:p>
      <w:pPr>
        <w:autoSpaceDN w:val="0"/>
        <w:autoSpaceDE w:val="0"/>
        <w:keepNext/>
        <w:widowControl/>
        <w:spacing w:line="318" w:lineRule="exact" w:before="290" w:after="0"/>
        <w:ind w:left="0" w:right="0" w:firstLine="0"/>
        <w:jc w:val="left"/>
        <w:outlineLvl w:val="1"/>
      </w:pPr>
      <w:r>
        <w:rPr>
          <w:rFonts w:ascii="Carlito" w:hAnsi="Carlito" w:eastAsia="Carlito"/>
          <w:b/>
          <w:i w:val="0"/>
          <w:color w:val="188BFF"/>
          <w:sz w:val="30"/>
        </w:rPr>
        <w:t xml:space="preserve">Numbered document set </w:t>
      </w:r>
      <w:r>
        <w:br/>
      </w:r>
      <w:r>
        <w:rPr>
          <w:rFonts w:ascii="Noto Serif" w:hAnsi="Noto Serif" w:eastAsia="Noto Serif"/>
          <w:b w:val="0"/>
          <w:i w:val="0"/>
          <w:color w:val="173042"/>
          <w:sz w:val="20"/>
        </w:rPr>
        <w:t xml:space="preserve">Use a Numbered Document Set Profile when sequence gaps matter. Review any missing-number warnings or </w:t>
      </w:r>
      <w:r>
        <w:rPr>
          <w:rFonts w:ascii="Noto Serif" w:hAnsi="Noto Serif" w:eastAsia="Noto Serif"/>
          <w:b w:val="0"/>
          <w:i w:val="0"/>
          <w:color w:val="173042"/>
          <w:sz w:val="20"/>
        </w:rPr>
        <w:t>failures.</w:t>
      </w:r>
    </w:p>
    <w:p>
      <w:pPr>
        <w:autoSpaceDN w:val="0"/>
        <w:autoSpaceDE w:val="0"/>
        <w:keepNext/>
        <w:widowControl/>
        <w:spacing w:line="318" w:lineRule="exact" w:before="290" w:after="0"/>
        <w:ind w:left="0" w:right="0" w:firstLine="0"/>
        <w:jc w:val="left"/>
        <w:outlineLvl w:val="1"/>
      </w:pPr>
      <w:r>
        <w:rPr>
          <w:rFonts w:ascii="Carlito" w:hAnsi="Carlito" w:eastAsia="Carlito"/>
          <w:b/>
          <w:i w:val="0"/>
          <w:color w:val="188BFF"/>
          <w:sz w:val="30"/>
        </w:rPr>
        <w:t xml:space="preserve">Archive verification </w:t>
      </w:r>
      <w:r>
        <w:br/>
      </w:r>
      <w:r>
        <w:rPr>
          <w:rFonts w:ascii="Noto Serif" w:hAnsi="Noto Serif" w:eastAsia="Noto Serif"/>
          <w:b w:val="0"/>
          <w:i w:val="0"/>
          <w:color w:val="173042"/>
          <w:sz w:val="20"/>
        </w:rPr>
        <w:t xml:space="preserve">Check and save a Record before archiving. Later, use Verify Folder to confirm the archive still matches the </w:t>
      </w:r>
      <w:r>
        <w:rPr>
          <w:rFonts w:ascii="Noto Serif" w:hAnsi="Noto Serif" w:eastAsia="Noto Serif"/>
          <w:b w:val="0"/>
          <w:i w:val="0"/>
          <w:color w:val="173042"/>
          <w:sz w:val="20"/>
        </w:rPr>
        <w:t>saved state.</w:t>
      </w:r>
    </w:p>
    <w:p>
      <w:pPr>
        <w:autoSpaceDN w:val="0"/>
        <w:autoSpaceDE w:val="0"/>
        <w:keepNext/>
        <w:widowControl/>
        <w:spacing w:line="326" w:lineRule="exact" w:before="282" w:after="0"/>
        <w:ind w:left="0" w:right="0" w:firstLine="0"/>
        <w:jc w:val="left"/>
        <w:outlineLvl w:val="1"/>
      </w:pPr>
      <w:r>
        <w:rPr>
          <w:rFonts w:ascii="Carlito" w:hAnsi="Carlito" w:eastAsia="Carlito"/>
          <w:b/>
          <w:i w:val="0"/>
          <w:color w:val="188BFF"/>
          <w:sz w:val="30"/>
        </w:rPr>
        <w:t>Repeated client delivery</w:t>
      </w:r>
      <w:r>
        <w:rPr>
          <w:rFonts w:ascii="Noto Serif" w:hAnsi="Noto Serif"/>
          <w:b w:val="0"/>
          <w:color w:val="173042"/>
          <w:sz w:val="20"/>
        </w:rPr>
        <w:br/>
        <w:t>Create a client-specific Profile once. Use Repeat Recent Check to restore the Folder and Profile pair, then run a fresh check.</w:t>
      </w:r>
    </w:p>
    <w:p>
      <w:pPr>
        <w:autoSpaceDN w:val="0"/>
        <w:autoSpaceDE w:val="0"/>
        <w:keepNext/>
        <w:widowControl/>
        <w:spacing w:line="326" w:lineRule="exact" w:before="280" w:after="0"/>
        <w:ind w:left="0" w:right="0" w:firstLine="0"/>
        <w:jc w:val="left"/>
        <w:outlineLvl w:val="1"/>
      </w:pPr>
      <w:r>
        <w:rPr>
          <w:rFonts w:ascii="Carlito" w:hAnsi="Carlito" w:eastAsia="Carlito"/>
          <w:b/>
          <w:i w:val="0"/>
          <w:color w:val="188BFF"/>
          <w:sz w:val="30"/>
        </w:rPr>
        <w:t xml:space="preserve">Versioned delivery </w:t>
      </w:r>
      <w:r>
        <w:br/>
      </w:r>
      <w:r>
        <w:rPr>
          <w:rFonts w:ascii="Noto Serif" w:hAnsi="Noto Serif" w:eastAsia="Noto Serif"/>
          <w:b w:val="0"/>
          <w:i w:val="0"/>
          <w:color w:val="173042"/>
          <w:sz w:val="20"/>
        </w:rPr>
        <w:t>Save a Record for each significant version, then use Compare Versions to document what changed.</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Compare a copied destination</w:t>
      </w:r>
      <w:r>
        <w:rPr>
          <w:rFonts w:ascii="Noto Serif" w:hAnsi="Noto Serif"/>
          <w:sz w:val="20"/>
        </w:rPr>
        <w:br/>
        <w:t>Choose Compare Two Live Folders with the original as Folder A and the copy as Folder B. This compares the two current inventories; Verify Folder instead uses a retained Saved Record as its baseline.</w:t>
      </w:r>
    </w:p>
    <w:p>
      <w:pPr>
        <w:autoSpaceDN w:val="0"/>
        <w:autoSpaceDE w:val="0"/>
        <w:keepNext/>
        <w:pageBreakBefore/>
        <w:widowControl/>
        <w:spacing w:line="512" w:lineRule="exact" w:before="0" w:after="0"/>
        <w:ind w:left="0" w:right="0" w:firstLine="0"/>
        <w:jc w:val="left"/>
        <w:outlineLvl w:val="0"/>
      </w:pPr>
      <w:r>
        <w:rPr>
          <w:rFonts w:ascii="Carlito" w:hAnsi="Carlito" w:eastAsia="Carlito"/>
          <w:b/>
          <w:i w:val="0"/>
          <w:color w:val="071D2F"/>
          <w:sz w:val="42"/>
        </w:rPr>
        <w:t>13. Troubleshooting</w:t>
      </w:r>
    </w:p>
    <w:p>
      <w:pPr>
        <w:autoSpaceDN w:val="0"/>
        <w:autoSpaceDE w:val="0"/>
        <w:widowControl/>
        <w:spacing w:line="300" w:lineRule="exact" w:before="0" w:after="0"/>
        <w:ind w:left="0" w:right="0" w:firstLine="0"/>
        <w:jc w:val="left"/>
      </w:pPr>
      <w:r>
        <w:rPr>
          <w:rFonts w:ascii="Noto Serif" w:hAnsi="Noto Serif" w:eastAsia="Noto Serif"/>
          <w:b/>
          <w:i w:val="0"/>
          <w:color w:val="0D2A43"/>
          <w:sz w:val="20"/>
        </w:rPr>
        <w:t xml:space="preserve">My folder failed even though it looks correct </w:t>
      </w:r>
      <w:r>
        <w:br/>
      </w:r>
      <w:r>
        <w:rPr>
          <w:rFonts w:ascii="Noto Serif" w:hAnsi="Noto Serif" w:eastAsia="Noto Serif"/>
          <w:b w:val="0"/>
          <w:i w:val="0"/>
          <w:color w:val="173042"/>
          <w:sz w:val="20"/>
        </w:rPr>
        <w:t xml:space="preserve">Open the Issues area. A failure means the selected Profile expected something different. Check required files, </w:t>
      </w:r>
      <w:r>
        <w:rPr>
          <w:rFonts w:ascii="Noto Serif" w:hAnsi="Noto Serif" w:eastAsia="Noto Serif"/>
          <w:b w:val="0"/>
          <w:i w:val="0"/>
          <w:color w:val="173042"/>
          <w:sz w:val="20"/>
        </w:rPr>
        <w:t>folder names, extensions, sizes, duplicates, and sequence rules.</w:t>
      </w:r>
    </w:p>
    <w:p>
      <w:pPr>
        <w:autoSpaceDN w:val="0"/>
        <w:autoSpaceDE w:val="0"/>
        <w:widowControl/>
        <w:spacing w:line="314" w:lineRule="exact" w:before="198" w:after="0"/>
        <w:ind w:left="0" w:right="720" w:firstLine="0"/>
        <w:jc w:val="left"/>
      </w:pPr>
      <w:r>
        <w:rPr>
          <w:rFonts w:ascii="Noto Serif" w:hAnsi="Noto Serif" w:eastAsia="Noto Serif"/>
          <w:b/>
          <w:i w:val="0"/>
          <w:color w:val="0D2A43"/>
          <w:sz w:val="20"/>
        </w:rPr>
        <w:t xml:space="preserve">A Starter Template gives too many failures </w:t>
      </w:r>
      <w:r>
        <w:br/>
      </w:r>
      <w:r>
        <w:rPr>
          <w:rFonts w:ascii="Noto Serif" w:hAnsi="Noto Serif" w:eastAsia="Noto Serif"/>
          <w:b w:val="0"/>
          <w:i w:val="0"/>
          <w:color w:val="173042"/>
          <w:sz w:val="20"/>
        </w:rPr>
        <w:t>Templates are starting points. Customize the template so its requirements match your actual delivery.</w:t>
      </w:r>
    </w:p>
    <w:p>
      <w:pPr>
        <w:autoSpaceDN w:val="0"/>
        <w:autoSpaceDE w:val="0"/>
        <w:widowControl/>
        <w:spacing w:line="314" w:lineRule="exact" w:before="198" w:after="0"/>
        <w:ind w:left="0" w:right="0" w:firstLine="0"/>
        <w:jc w:val="left"/>
      </w:pPr>
      <w:r>
        <w:rPr>
          <w:rFonts w:ascii="Noto Serif" w:hAnsi="Noto Serif" w:eastAsia="Noto Serif"/>
          <w:b/>
          <w:i w:val="0"/>
          <w:color w:val="0D2A43"/>
          <w:sz w:val="20"/>
        </w:rPr>
        <w:t xml:space="preserve">I selected the wrong Profile </w:t>
      </w:r>
      <w:r>
        <w:br/>
      </w:r>
      <w:r>
        <w:rPr>
          <w:rFonts w:ascii="Noto Serif" w:hAnsi="Noto Serif" w:eastAsia="Noto Serif"/>
          <w:b w:val="0"/>
          <w:i w:val="0"/>
          <w:color w:val="173042"/>
          <w:sz w:val="20"/>
        </w:rPr>
        <w:t>Return to Check Folder and change the Profile, then run the check again.</w:t>
      </w:r>
    </w:p>
    <w:p>
      <w:pPr>
        <w:autoSpaceDN w:val="0"/>
        <w:autoSpaceDE w:val="0"/>
        <w:widowControl/>
        <w:spacing w:line="314" w:lineRule="exact" w:before="198" w:after="0"/>
        <w:ind w:left="0" w:right="0" w:firstLine="0"/>
        <w:jc w:val="left"/>
      </w:pPr>
      <w:r>
        <w:rPr>
          <w:rFonts w:ascii="Noto Serif" w:hAnsi="Noto Serif" w:eastAsia="Noto Serif"/>
          <w:b/>
          <w:i w:val="0"/>
          <w:color w:val="0D2A43"/>
          <w:sz w:val="20"/>
        </w:rPr>
        <w:t xml:space="preserve">I changed files after getting PASS </w:t>
      </w:r>
      <w:r>
        <w:br/>
      </w:r>
      <w:r>
        <w:rPr>
          <w:rFonts w:ascii="Noto Serif" w:hAnsi="Noto Serif" w:eastAsia="Noto Serif"/>
          <w:b w:val="0"/>
          <w:i w:val="0"/>
          <w:color w:val="173042"/>
          <w:sz w:val="20"/>
        </w:rPr>
        <w:t>Run the check again. A previous PASS describes the folder at the time it was checked.</w:t>
      </w:r>
    </w:p>
    <w:p>
      <w:pPr>
        <w:autoSpaceDN w:val="0"/>
        <w:autoSpaceDE w:val="0"/>
        <w:widowControl/>
        <w:spacing w:line="314" w:lineRule="exact" w:before="198" w:after="0"/>
        <w:ind w:left="0" w:right="1008" w:firstLine="0"/>
        <w:jc w:val="left"/>
      </w:pPr>
      <w:r>
        <w:rPr>
          <w:rFonts w:ascii="Noto Serif" w:hAnsi="Noto Serif" w:eastAsia="Noto Serif"/>
          <w:b/>
          <w:i w:val="0"/>
          <w:color w:val="0D2A43"/>
          <w:sz w:val="20"/>
        </w:rPr>
        <w:t xml:space="preserve">Verify Folder shows Modified </w:t>
      </w:r>
      <w:r>
        <w:br/>
      </w:r>
      <w:r>
        <w:rPr>
          <w:rFonts w:ascii="Noto Serif" w:hAnsi="Noto Serif" w:eastAsia="Noto Serif"/>
          <w:b w:val="0"/>
          <w:i w:val="0"/>
          <w:color w:val="173042"/>
          <w:sz w:val="20"/>
        </w:rPr>
        <w:t>The saved fingerprint and current file contents differ. Confirm whether the change was intentional.</w:t>
      </w:r>
    </w:p>
    <w:p>
      <w:pPr>
        <w:autoSpaceDN w:val="0"/>
        <w:autoSpaceDE w:val="0"/>
        <w:widowControl/>
        <w:spacing w:line="314" w:lineRule="exact" w:before="198" w:after="0"/>
        <w:ind w:left="0" w:right="0" w:firstLine="0"/>
        <w:jc w:val="left"/>
      </w:pPr>
      <w:r>
        <w:rPr>
          <w:rFonts w:ascii="Noto Serif" w:hAnsi="Noto Serif" w:eastAsia="Noto Serif"/>
          <w:b/>
          <w:i w:val="0"/>
          <w:color w:val="0D2A43"/>
          <w:sz w:val="20"/>
        </w:rPr>
        <w:t xml:space="preserve">Verify Folder shows Unexpected </w:t>
      </w:r>
      <w:r>
        <w:br/>
      </w:r>
      <w:r>
        <w:rPr>
          <w:rFonts w:ascii="Noto Serif" w:hAnsi="Noto Serif" w:eastAsia="Noto Serif"/>
          <w:b w:val="0"/>
          <w:i w:val="0"/>
          <w:color w:val="173042"/>
          <w:sz w:val="20"/>
        </w:rPr>
        <w:t>A file now exists that was not present in the Saved Record.</w:t>
      </w:r>
    </w:p>
    <w:p>
      <w:pPr>
        <w:autoSpaceDN w:val="0"/>
        <w:autoSpaceDE w:val="0"/>
        <w:widowControl/>
        <w:spacing w:line="314" w:lineRule="exact" w:before="198" w:after="0"/>
        <w:ind w:left="0" w:right="0" w:firstLine="0"/>
        <w:jc w:val="left"/>
      </w:pPr>
      <w:r>
        <w:rPr>
          <w:rFonts w:ascii="Noto Serif" w:hAnsi="Noto Serif" w:eastAsia="Noto Serif"/>
          <w:b/>
          <w:i w:val="0"/>
          <w:color w:val="0D2A43"/>
          <w:sz w:val="20"/>
        </w:rPr>
        <w:t xml:space="preserve">Compare Versions looks reversed </w:t>
      </w:r>
      <w:r>
        <w:br/>
      </w:r>
      <w:r>
        <w:rPr>
          <w:rFonts w:ascii="Noto Serif" w:hAnsi="Noto Serif" w:eastAsia="Noto Serif"/>
          <w:b w:val="0"/>
          <w:i w:val="0"/>
          <w:color w:val="173042"/>
          <w:sz w:val="20"/>
        </w:rPr>
        <w:t>Confirm the older Saved Record is selected as Earlier and the newer record as Newer.</w:t>
      </w:r>
    </w:p>
    <w:p>
      <w:pPr>
        <w:autoSpaceDN w:val="0"/>
        <w:autoSpaceDE w:val="0"/>
        <w:widowControl/>
        <w:spacing w:line="314" w:lineRule="exact" w:before="198" w:after="0"/>
        <w:ind w:left="0" w:right="0" w:firstLine="0"/>
        <w:jc w:val="left"/>
      </w:pPr>
      <w:r>
        <w:rPr>
          <w:rFonts w:ascii="Noto Serif" w:hAnsi="Noto Serif" w:eastAsia="Noto Serif"/>
          <w:b/>
          <w:i w:val="0"/>
          <w:color w:val="0D2A43"/>
          <w:sz w:val="20"/>
        </w:rPr>
        <w:t xml:space="preserve">I cannot find an old custom Profile </w:t>
      </w:r>
      <w:r>
        <w:br/>
      </w:r>
      <w:r>
        <w:rPr>
          <w:rFonts w:ascii="Noto Serif" w:hAnsi="Noto Serif" w:eastAsia="Noto Serif"/>
          <w:b w:val="0"/>
          <w:i w:val="0"/>
          <w:color w:val="173042"/>
          <w:sz w:val="20"/>
        </w:rPr>
        <w:t xml:space="preserve">Custom Profiles are separate from bundled sample Profiles. Use the Profiles screen or locate the saved Profile </w:t>
      </w:r>
      <w:r>
        <w:rPr>
          <w:rFonts w:ascii="Noto Serif" w:hAnsi="Noto Serif" w:eastAsia="Noto Serif"/>
          <w:b w:val="0"/>
          <w:i w:val="0"/>
          <w:color w:val="173042"/>
          <w:sz w:val="20"/>
        </w:rPr>
        <w:t>file you created.</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I cannot select the second live folder</w:t>
      </w:r>
      <w:r>
        <w:rPr>
          <w:rFonts w:ascii="Noto Serif" w:hAnsi="Noto Serif"/>
          <w:sz w:val="20"/>
        </w:rPr>
        <w:br/>
        <w:t>Use the separate live-folder section on Compare Versions. Select Choose Folder A and Choose Folder B, then confirm both paths. The saved-record selectors above are for a different workflow.</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The Home action or export button is out of view</w:t>
      </w:r>
      <w:r>
        <w:rPr>
          <w:rFonts w:ascii="Noto Serif" w:hAnsi="Noto Serif"/>
          <w:sz w:val="20"/>
        </w:rPr>
        <w:br/>
        <w:t>Maximize the window or scroll. At smaller window sizes, some panels and actions require vertical or horizontal scrolling.</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The progress bar reached 100% but the result is not PASS</w:t>
      </w:r>
      <w:r>
        <w:rPr>
          <w:rFonts w:ascii="Noto Serif" w:hAnsi="Noto Serif"/>
          <w:sz w:val="20"/>
        </w:rPr>
        <w:br/>
        <w:t>The run completed its work. Read the actual check, verification, or comparison result and the coverage warnings.</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Coverage is unknown or incomplete</w:t>
      </w:r>
      <w:r>
        <w:rPr>
          <w:rFonts w:ascii="Noto Serif" w:hAnsi="Noto Serif"/>
          <w:sz w:val="20"/>
        </w:rPr>
        <w:br/>
        <w:t>Review the reason entries. Resolve permissions, availability, or read problems as appropriate, then rerun. A saved-record comparison cannot supply a fresh live-folder scan.</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Repeat Recent Check cannot restore a setup</w:t>
      </w:r>
      <w:r>
        <w:rPr>
          <w:rFonts w:ascii="Noto Serif" w:hAnsi="Noto Serif"/>
          <w:sz w:val="20"/>
        </w:rPr>
        <w:br/>
        <w:t>Select an explicit replacement for a missing folder or Profile. Review the current choices and start a new check.</w:t>
      </w:r>
    </w:p>
    <w:p>
      <w:pPr>
        <w:autoSpaceDN w:val="0"/>
        <w:autoSpaceDE w:val="0"/>
        <w:keepNext w:val="0"/>
        <w:widowControl/>
        <w:spacing w:line="292" w:lineRule="exact" w:before="0" w:after="0"/>
        <w:ind w:left="0" w:right="576" w:firstLine="0"/>
        <w:jc w:val="left"/>
      </w:pPr>
      <w:r>
        <w:rPr>
          <w:rFonts w:ascii="Noto Serif" w:hAnsi="Noto Serif" w:eastAsia="Noto Serif"/>
          <w:b/>
          <w:i w:val="0"/>
          <w:color w:val="173042"/>
          <w:sz w:val="20"/>
        </w:rPr>
        <w:t>My CSV has an extra row and more fields than the screen</w:t>
      </w:r>
      <w:r>
        <w:rPr>
          <w:rFonts w:ascii="Noto Serif" w:hAnsi="Noto Serif"/>
          <w:sz w:val="20"/>
        </w:rPr>
        <w:br/>
        <w:t>The first spreadsheet row is the header. Comparison CSV also contains sizes and SHA-256 fingerprints that are not shown in the simplified main table.</w:t>
      </w:r>
    </w:p>
    <w:p>
      <w:pPr>
        <w:autoSpaceDN w:val="0"/>
        <w:autoSpaceDE w:val="0"/>
        <w:keepNext/>
        <w:pageBreakBefore/>
        <w:widowControl/>
        <w:spacing w:line="350" w:lineRule="exact" w:before="162" w:after="0"/>
        <w:ind w:left="0" w:right="0" w:firstLine="0"/>
        <w:jc w:val="left"/>
        <w:outlineLvl w:val="0"/>
      </w:pPr>
      <w:r>
        <w:rPr>
          <w:rFonts w:ascii="Carlito" w:hAnsi="Carlito" w:eastAsia="Carlito"/>
          <w:b/>
          <w:i w:val="0"/>
          <w:color w:val="071D2F"/>
          <w:sz w:val="42"/>
        </w:rPr>
        <w:t>14. Frequently Asked Questions</w:t>
      </w:r>
    </w:p>
    <w:p>
      <w:pPr>
        <w:autoSpaceDN w:val="0"/>
        <w:autoSpaceDE w:val="0"/>
        <w:keepNext/>
        <w:widowControl/>
        <w:spacing w:line="259" w:lineRule="auto" w:before="80" w:after="60"/>
        <w:ind w:left="0" w:right="0" w:firstLine="0"/>
        <w:jc w:val="left"/>
        <w:outlineLvl w:val="1"/>
      </w:pPr>
      <w:r>
        <w:rPr>
          <w:rFonts w:ascii="Carlito" w:hAnsi="Carlito" w:eastAsia="Carlito"/>
          <w:b/>
          <w:i w:val="0"/>
          <w:color w:val="188BFF"/>
          <w:sz w:val="30"/>
        </w:rPr>
        <w:t>Does TavrendoPass upload my files?</w:t>
      </w:r>
    </w:p>
    <w:p>
      <w:pPr>
        <w:autoSpaceDN w:val="0"/>
        <w:autoSpaceDE w:val="0"/>
        <w:widowControl/>
        <w:spacing w:line="259" w:lineRule="auto" w:before="80" w:after="60"/>
        <w:ind w:left="0" w:right="576" w:firstLine="0"/>
        <w:jc w:val="left"/>
      </w:pPr>
      <w:r>
        <w:rPr>
          <w:rFonts w:ascii="Noto Serif" w:hAnsi="Noto Serif" w:eastAsia="Noto Serif"/>
          <w:b w:val="0"/>
          <w:i w:val="0"/>
          <w:color w:val="173042"/>
          <w:sz w:val="20"/>
        </w:rPr>
        <w:t>Folder checks, verification, and comparison run locally without requiring checked folder contents to be uploaded. Internet access is required for initial license activation. A successfully activated Full License can continue working offline.</w:t>
      </w:r>
      <w:r>
        <w:rPr>
          <w:rFonts w:ascii="Noto Serif" w:hAnsi="Noto Serif" w:eastAsia="Noto Serif"/>
          <w:b w:val="0"/>
          <w:i w:val="0"/>
          <w:color w:val="173042"/>
          <w:sz w:val="20"/>
        </w:rPr>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Can TavrendoPass delete or change my source files during an audit?</w:t>
      </w:r>
    </w:p>
    <w:p>
      <w:pPr>
        <w:autoSpaceDN w:val="0"/>
        <w:autoSpaceDE w:val="0"/>
        <w:widowControl/>
        <w:spacing w:line="259" w:lineRule="auto" w:before="80" w:after="60"/>
        <w:ind w:left="0" w:right="432" w:firstLine="0"/>
        <w:jc w:val="left"/>
      </w:pPr>
      <w:r>
        <w:rPr>
          <w:rFonts w:ascii="Noto Serif" w:hAnsi="Noto Serif" w:eastAsia="Noto Serif"/>
          <w:b w:val="0"/>
          <w:i w:val="0"/>
          <w:color w:val="173042"/>
          <w:sz w:val="20"/>
        </w:rPr>
        <w:t>Ordinary checks do not alter source files. Report actions write the output you choose. TavrendoPass does not silently delete, rename, move, or overwrite source files.</w:t>
      </w:r>
      <w:r>
        <w:rPr>
          <w:rFonts w:ascii="Noto Serif" w:hAnsi="Noto Serif" w:eastAsia="Noto Serif"/>
          <w:b w:val="0"/>
          <w:i w:val="0"/>
          <w:color w:val="173042"/>
          <w:sz w:val="20"/>
        </w:rPr>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Does PASS mean the documents themselves are correct?</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No. PASS means the configured checks were satisfied based on the available evidence. Review coverage and recorded exceptions even with PASS. TavrendoPass does not certify legal, engineering, professional, design, or content correctness.</w:t>
      </w:r>
      <w:r>
        <w:rPr>
          <w:rFonts w:ascii="Noto Serif" w:hAnsi="Noto Serif" w:eastAsia="Noto Serif"/>
          <w:b w:val="0"/>
          <w:i w:val="0"/>
          <w:color w:val="173042"/>
          <w:sz w:val="20"/>
        </w:rPr>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Do I need a Profile every time?</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Check Folder requires a Profile. Verify Folder uses a Saved Record. Live-folder comparison requires two folder selections and does not require a Profile.</w:t>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Should I use a Starter Template forever?</w:t>
      </w:r>
    </w:p>
    <w:p>
      <w:pPr>
        <w:autoSpaceDN w:val="0"/>
        <w:autoSpaceDE w:val="0"/>
        <w:widowControl/>
        <w:spacing w:line="259" w:lineRule="auto" w:before="80" w:after="60"/>
        <w:ind w:left="0" w:right="288" w:firstLine="0"/>
        <w:jc w:val="left"/>
      </w:pPr>
      <w:r>
        <w:rPr>
          <w:rFonts w:ascii="Noto Serif" w:hAnsi="Noto Serif" w:eastAsia="Noto Serif"/>
          <w:b w:val="0"/>
          <w:i w:val="0"/>
          <w:color w:val="173042"/>
          <w:sz w:val="20"/>
        </w:rPr>
        <w:t xml:space="preserve">Not necessarily. Templates are objective starting points. Review and customize them for your real delivery </w:t>
      </w:r>
      <w:r>
        <w:rPr>
          <w:rFonts w:ascii="Noto Serif" w:hAnsi="Noto Serif" w:eastAsia="Noto Serif"/>
          <w:b w:val="0"/>
          <w:i w:val="0"/>
          <w:color w:val="173042"/>
          <w:sz w:val="20"/>
        </w:rPr>
        <w:t>requirements.</w:t>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What is the difference between a Profile and a Saved Record?</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 xml:space="preserve">A Profile defines what should be checked. A Saved Record documents what was actually present in a checked </w:t>
      </w:r>
      <w:r>
        <w:rPr>
          <w:rFonts w:ascii="Noto Serif" w:hAnsi="Noto Serif" w:eastAsia="Noto Serif"/>
          <w:b w:val="0"/>
          <w:i w:val="0"/>
          <w:color w:val="173042"/>
          <w:sz w:val="20"/>
        </w:rPr>
        <w:t>folder at a point in time.</w:t>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Why save a Record if I already have a CSV report?</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A CSV documents results for spreadsheet review. A Saved Record supplies the stored baseline required by Verify Folder and Compare Saved Versions. Keep it separately for future use.</w:t>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Does Verify Folder prove a file is authentic?</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 xml:space="preserve">It confirms whether the current file fingerprints match the fingerprints stored in the selected Saved Record. It </w:t>
      </w:r>
      <w:r>
        <w:rPr>
          <w:rFonts w:ascii="Noto Serif" w:hAnsi="Noto Serif" w:eastAsia="Noto Serif"/>
          <w:b w:val="0"/>
          <w:i w:val="0"/>
          <w:color w:val="173042"/>
          <w:sz w:val="20"/>
        </w:rPr>
        <w:t>does not establish legal authenticity or authorship.</w:t>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Can I compare any two folders directly?</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Yes. Use Compare Two Live Folders on Home or the separate live-folder section of Compare Versions. Choose Folder A and Folder B; existing Saved Records are not required.</w:t>
      </w:r>
    </w:p>
    <w:p>
      <w:pPr>
        <w:autoSpaceDN w:val="0"/>
        <w:autoSpaceDE w:val="0"/>
        <w:widowControl/>
        <w:spacing w:line="259" w:lineRule="auto" w:before="80" w:after="60"/>
        <w:ind w:left="0" w:right="0" w:firstLine="0"/>
        <w:jc w:val="left"/>
      </w:pPr>
      <w:r>
        <w:rPr>
          <w:rFonts w:ascii="Noto Serif" w:hAnsi="Noto Serif" w:eastAsia="Noto Serif"/>
          <w:b/>
          <w:i w:val="0"/>
          <w:color w:val="188BFF"/>
          <w:sz w:val="20"/>
        </w:rPr>
        <w:t>What if I make a mistake in a Profile?</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Edit or customize the Profile and run the check again. Profile quality determines how useful the check will be.</w:t>
      </w:r>
    </w:p>
    <w:p>
      <w:pPr>
        <w:autoSpaceDN w:val="0"/>
        <w:autoSpaceDE w:val="0"/>
        <w:keepNext w:val="0"/>
        <w:widowControl/>
        <w:spacing w:line="259" w:lineRule="auto" w:before="80" w:after="60"/>
        <w:ind w:left="0" w:right="576" w:firstLine="0"/>
        <w:jc w:val="left"/>
      </w:pPr>
      <w:r>
        <w:rPr>
          <w:rFonts w:ascii="Noto Serif" w:hAnsi="Noto Serif" w:eastAsia="Noto Serif"/>
          <w:b/>
          <w:i w:val="0"/>
          <w:color w:val="173042"/>
          <w:sz w:val="20"/>
        </w:rPr>
        <w:t>Does No Changes mean every file was readable?</w:t>
      </w:r>
      <w:r>
        <w:rPr>
          <w:rFonts w:ascii="Noto Serif" w:hAnsi="Noto Serif"/>
          <w:sz w:val="20"/>
        </w:rPr>
        <w:br/>
        <w:t>Read the coverage information as well. Incomplete evidence limits what the result can establish; saved-record comparison only compares stored data.</w:t>
      </w:r>
    </w:p>
    <w:p>
      <w:pPr>
        <w:autoSpaceDN w:val="0"/>
        <w:autoSpaceDE w:val="0"/>
        <w:keepNext w:val="0"/>
        <w:widowControl/>
        <w:spacing w:line="259" w:lineRule="auto" w:before="80" w:after="60"/>
        <w:ind w:left="0" w:right="576" w:firstLine="0"/>
        <w:jc w:val="left"/>
      </w:pPr>
      <w:r>
        <w:rPr>
          <w:rFonts w:ascii="Noto Serif" w:hAnsi="Noto Serif" w:eastAsia="Noto Serif"/>
          <w:b/>
          <w:i w:val="0"/>
          <w:color w:val="173042"/>
          <w:sz w:val="20"/>
        </w:rPr>
        <w:t>Does Possible Rename/Move confirm a rename?</w:t>
      </w:r>
      <w:r>
        <w:rPr>
          <w:rFonts w:ascii="Noto Serif" w:hAnsi="Noto Serif"/>
          <w:sz w:val="20"/>
        </w:rPr>
        <w:br/>
        <w:t>No. It is a conservative candidate based on matching content and size. Added and Removed rows remain.</w:t>
      </w:r>
    </w:p>
    <w:p>
      <w:pPr>
        <w:autoSpaceDN w:val="0"/>
        <w:autoSpaceDE w:val="0"/>
        <w:keepNext w:val="0"/>
        <w:widowControl/>
        <w:spacing w:line="259" w:lineRule="auto" w:before="80" w:after="60"/>
        <w:ind w:left="0" w:right="576" w:firstLine="0"/>
        <w:jc w:val="left"/>
      </w:pPr>
      <w:r>
        <w:rPr>
          <w:rFonts w:ascii="Noto Serif" w:hAnsi="Noto Serif" w:eastAsia="Noto Serif"/>
          <w:b/>
          <w:i w:val="0"/>
          <w:color w:val="173042"/>
          <w:sz w:val="20"/>
        </w:rPr>
        <w:t>Does Repeat Recent Check run automatically?</w:t>
      </w:r>
      <w:r>
        <w:rPr>
          <w:rFonts w:ascii="Noto Serif" w:hAnsi="Noto Serif"/>
          <w:sz w:val="20"/>
        </w:rPr>
        <w:br/>
        <w:t>No. It restores setup references. Start a fresh run after reviewing the current Folder and Profile.</w:t>
      </w:r>
    </w:p>
    <w:p>
      <w:pPr>
        <w:autoSpaceDN w:val="0"/>
        <w:autoSpaceDE w:val="0"/>
        <w:keepNext/>
        <w:widowControl/>
        <w:spacing w:line="259" w:lineRule="auto" w:before="80" w:after="60"/>
        <w:ind w:left="0" w:right="0" w:firstLine="0"/>
        <w:jc w:val="left"/>
      </w:pPr>
      <w:r>
        <w:rPr>
          <w:rFonts w:ascii="Noto Serif" w:hAnsi="Noto Serif" w:eastAsia="Noto Serif"/>
          <w:b/>
          <w:i w:val="0"/>
          <w:color w:val="188BFF"/>
          <w:sz w:val="20"/>
        </w:rPr>
        <w:t>Can TavrendoPass inspect ZIP contents or read PDF text?</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No. It checks and fingerprints the ZIP or PDF as a whole file. It does not audit files inside an archive or interpret a document’s contents.</w:t>
      </w:r>
    </w:p>
    <w:p>
      <w:pPr>
        <w:autoSpaceDN w:val="0"/>
        <w:autoSpaceDE w:val="0"/>
        <w:keepNext/>
        <w:widowControl/>
        <w:spacing w:line="259" w:lineRule="auto" w:before="80" w:after="60"/>
        <w:ind w:left="0" w:right="0" w:firstLine="0"/>
        <w:jc w:val="left"/>
      </w:pPr>
      <w:r>
        <w:rPr>
          <w:rFonts w:ascii="Noto Serif" w:hAnsi="Noto Serif" w:eastAsia="Noto Serif"/>
          <w:b/>
          <w:i w:val="0"/>
          <w:color w:val="188BFF"/>
          <w:sz w:val="20"/>
        </w:rPr>
        <w:t>Why do I see only Save Comparison CSV on Compare?</w:t>
      </w:r>
    </w:p>
    <w:p>
      <w:pPr>
        <w:autoSpaceDN w:val="0"/>
        <w:autoSpaceDE w:val="0"/>
        <w:widowControl/>
        <w:spacing w:line="259" w:lineRule="auto" w:before="80" w:after="60"/>
        <w:ind w:left="0" w:right="0" w:firstLine="0"/>
        <w:jc w:val="left"/>
      </w:pPr>
      <w:r>
        <w:rPr>
          <w:rFonts w:ascii="Noto Serif" w:hAnsi="Noto Serif" w:eastAsia="Noto Serif"/>
          <w:b w:val="0"/>
          <w:i w:val="0"/>
          <w:color w:val="173042"/>
          <w:sz w:val="20"/>
        </w:rPr>
        <w:t>Exports belong to their workflow. Compare saves file-change CSV rows; Check has its own report actions. A verification report is a separate output, and comparison coverage notes remain in the application.</w:t>
      </w:r>
    </w:p>
    <w:p>
      <w:pPr>
        <w:autoSpaceDN w:val="0"/>
        <w:autoSpaceDE w:val="0"/>
        <w:pageBreakBefore/>
        <w:widowControl/>
        <w:spacing w:line="512" w:lineRule="exact" w:before="0" w:after="0"/>
        <w:ind w:left="0" w:right="0" w:firstLine="0"/>
        <w:jc w:val="left"/>
        <w:outlineLvl w:val="0"/>
      </w:pPr>
      <w:r>
        <w:rPr>
          <w:rFonts w:ascii="Carlito" w:hAnsi="Carlito"/>
          <w:b/>
          <w:color w:val="071D2F"/>
          <w:sz w:val="42"/>
        </w:rPr>
        <w:t>15. Safety, Privacy, and What TavrendoPass Does Not Do</w:t>
      </w:r>
    </w:p>
    <w:p>
      <w:pPr>
        <w:autoSpaceDN w:val="0"/>
        <w:autoSpaceDE w:val="0"/>
        <w:widowControl/>
        <w:spacing w:line="272" w:lineRule="exact" w:before="78" w:after="240"/>
        <w:ind w:left="12" w:right="0" w:firstLine="0"/>
        <w:jc w:val="left"/>
      </w:pPr>
      <w:r>
        <w:rPr>
          <w:rFonts w:ascii="Noto Serif" w:hAnsi="Noto Serif" w:eastAsia="Noto Serif"/>
          <w:b w:val="0"/>
          <w:i w:val="0"/>
          <w:color w:val="173042"/>
          <w:sz w:val="20"/>
        </w:rPr>
        <w:t>TavrendoPass is intentionally conservative. It checks and reports; it does not silently repair your delivery.</w:t>
      </w:r>
    </w:p>
    <w:tbl>
      <w:tblPr>
        <w:tblW w:type="dxa" w:w="10512"/>
        <w:tblLayout w:type="fixed"/>
        <w:tblLook w:firstColumn="1" w:firstRow="1" w:lastColumn="0" w:lastRow="0" w:noHBand="0" w:noVBand="1" w:val="04A0"/>
        <w:tblInd w:w="0" w:type="dxa"/>
      </w:tblPr>
      <w:tblGrid>
        <w:gridCol w:w="3240"/>
        <w:gridCol w:w="7272"/>
      </w:tblGrid>
      <w:tr>
        <w:trPr>
          <w:cantSplit/>
          <w:tblHeader/>
        </w:trPr>
        <w:tc>
          <w:tcPr>
            <w:tcW w:type="dxa" w:w="3240"/>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Design principle</w:t>
            </w:r>
          </w:p>
        </w:tc>
        <w:tc>
          <w:tcPr>
            <w:tcW w:type="dxa" w:w="727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What it means</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Read-only audits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Source files are not changed by ordinary checks. File contents are read locally as needed.</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No silent file changes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TavrendoPass does not silently delete, rename, move, or overwrite source files. Report actions write the output you choose.</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Local-first</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Selected file contents are processed locally. License activation and purchase services are separate from folder checking.</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Rule-based checking</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Results depend on the Profile and file/folder </w:t>
            </w:r>
            <w:r>
              <w:br/>
            </w:r>
            <w:r>
              <w:rPr>
                <w:rFonts w:ascii="Noto Serif" w:hAnsi="Noto Serif" w:eastAsia="Noto Serif"/>
                <w:b w:val="0"/>
                <w:i w:val="0"/>
                <w:color w:val="173042"/>
                <w:sz w:val="20"/>
              </w:rPr>
              <w:t>properties that TavrendoPass is configured to evaluate.</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No professional certification</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 xml:space="preserve">TavrendoPass does not certify legal, engineering, </w:t>
            </w:r>
            <w:r>
              <w:rPr>
                <w:rFonts w:ascii="Noto Serif" w:hAnsi="Noto Serif" w:eastAsia="Noto Serif"/>
                <w:b w:val="0"/>
                <w:i w:val="0"/>
                <w:color w:val="173042"/>
                <w:sz w:val="20"/>
              </w:rPr>
              <w:t>professional, or content correctness.</w:t>
            </w:r>
          </w:p>
        </w:tc>
      </w:tr>
    </w:tbl>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Keep private files and reports secure. Reports may contain filenames, paths, sizes, and fingerprints. Do not send customer files to support unless a safe example is specifically needed.</w:t>
      </w:r>
    </w:p>
    <w:p>
      <w:pPr>
        <w:autoSpaceDN w:val="0"/>
        <w:autoSpaceDE w:val="0"/>
        <w:keepNext w:val="0"/>
        <w:widowControl/>
        <w:spacing w:line="292" w:lineRule="exact" w:before="0" w:after="0"/>
        <w:ind w:left="0" w:right="576" w:firstLine="0"/>
        <w:jc w:val="left"/>
      </w:pPr>
      <w:r>
        <w:rPr>
          <w:rFonts w:ascii="Noto Serif" w:hAnsi="Noto Serif" w:eastAsia="Noto Serif"/>
          <w:b w:val="0"/>
          <w:i w:val="0"/>
          <w:color w:val="173042"/>
          <w:sz w:val="20"/>
        </w:rPr>
        <w:t>TavrendoPass checks files as files; it does not inspect individual items inside ZIP archives or interpret PDF text, pages, or document meaning. A ZIP or PDF can be fingerprinted as a whole file to detect a content change. Results are not backup, continuous monitoring, malware scanning, content validation, or an atomic snapshot of files changing during a run.</w:t>
      </w:r>
    </w:p>
    <w:p>
      <w:pPr>
        <w:autoSpaceDN w:val="0"/>
        <w:autoSpaceDE w:val="0"/>
        <w:keepNext/>
        <w:pageBreakBefore/>
        <w:widowControl/>
        <w:spacing w:line="512" w:lineRule="exact" w:before="0" w:after="0"/>
        <w:ind w:left="12" w:right="0" w:firstLine="0"/>
        <w:jc w:val="left"/>
        <w:outlineLvl w:val="0"/>
      </w:pPr>
      <w:r>
        <w:rPr>
          <w:rFonts w:ascii="Carlito" w:hAnsi="Carlito" w:eastAsia="Carlito"/>
          <w:b/>
          <w:i w:val="0"/>
          <w:color w:val="071D2F"/>
          <w:sz w:val="42"/>
        </w:rPr>
        <w:t>16. Quick Reference</w:t>
      </w:r>
    </w:p>
    <w:tbl>
      <w:tblPr>
        <w:tblW w:type="dxa" w:w="10512"/>
        <w:tblLayout w:type="fixed"/>
        <w:tblLook w:firstColumn="1" w:firstRow="1" w:lastColumn="0" w:lastRow="0" w:noHBand="0" w:noVBand="1" w:val="04A0"/>
        <w:tblInd w:w="0" w:type="dxa"/>
      </w:tblPr>
      <w:tblGrid>
        <w:gridCol w:w="3240"/>
        <w:gridCol w:w="7272"/>
      </w:tblGrid>
      <w:tr>
        <w:trPr>
          <w:cantSplit/>
          <w:tblHeader/>
        </w:trPr>
        <w:tc>
          <w:tcPr>
            <w:tcW w:type="dxa" w:w="3240"/>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Need</w:t>
            </w:r>
          </w:p>
        </w:tc>
        <w:tc>
          <w:tcPr>
            <w:tcW w:type="dxa" w:w="7272"/>
            <w:tcBorders>
              <w:start w:sz="4.0" w:val="single" w:color="000000"/>
              <w:top w:sz="4.0" w:val="single" w:color="000000"/>
              <w:end w:sz="4.0" w:val="single" w:color="000000"/>
              <w:bottom w:sz="4.0" w:val="single" w:color="000000"/>
            </w:tcBorders>
            <w:shd w:fill="071d2f"/>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i w:val="0"/>
                <w:color w:val="FFFFFF"/>
                <w:sz w:val="20"/>
              </w:rPr>
              <w:t>Use</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Check a folder before sending</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Check Folder</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Reuse requirements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Profiles</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Start with ready-made rules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Starter Templates</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Confirm nothing changed</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Verify Folder</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two saved states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Versions</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Readable verification results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 Verification Report</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Spreadsheet-friendly results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CSV Report</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Future verification/comparison</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Saved Record</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two current folders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Compare Two Live Folders</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Verify a copied destination</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Verify After Copy/Delivery</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Restore a previous setup</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Repeat Recent Check</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 verification results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 Verification CSV / Save Verification Report</w:t>
            </w:r>
          </w:p>
        </w:tc>
      </w:tr>
      <w:tr>
        <w:trPr>
          <w:cantSplit/>
        </w:trPr>
        <w:tc>
          <w:tcPr>
            <w:tcW w:type="dxa" w:w="3240"/>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 comparison change rows</w:t>
            </w:r>
          </w:p>
        </w:tc>
        <w:tc>
          <w:tcPr>
            <w:tcW w:type="dxa" w:w="7272"/>
            <w:tcBorders>
              <w:start w:sz="4.0" w:val="single" w:color="000000"/>
              <w:top w:sz="4.0" w:val="single" w:color="000000"/>
              <w:end w:sz="4.0" w:val="single" w:color="000000"/>
              <w:bottom w:sz="4.0" w:val="single" w:color="000000"/>
            </w:tcBorders>
            <w:tcMar>
              <w:start w:w="100" w:type="dxa"/>
              <w:end w:w="100" w:type="dxa"/>
              <w:top w:w="100" w:type="dxa"/>
              <w:bottom w:w="100" w:type="dxa"/>
            </w:tcMar>
            <w:vAlign w:val="center"/>
          </w:tcPr>
          <w:p>
            <w:pPr>
              <w:autoSpaceDN w:val="0"/>
              <w:autoSpaceDE w:val="0"/>
              <w:keepNext w:val="0"/>
              <w:widowControl/>
              <w:spacing w:line="259" w:lineRule="auto" w:before="0" w:after="40"/>
              <w:ind w:left="0" w:right="0" w:firstLine="0"/>
              <w:jc w:val="left"/>
            </w:pPr>
            <w:r>
              <w:rPr>
                <w:rFonts w:ascii="Noto Serif" w:hAnsi="Noto Serif" w:eastAsia="Noto Serif"/>
                <w:b w:val="0"/>
                <w:i w:val="0"/>
                <w:color w:val="173042"/>
                <w:sz w:val="20"/>
              </w:rPr>
              <w:t>Save Comparison CSV</w:t>
            </w:r>
          </w:p>
        </w:tc>
      </w:tr>
    </w:tbl>
    <w:p>
      <w:pPr>
        <w:autoSpaceDN w:val="0"/>
        <w:autoSpaceDE w:val="0"/>
        <w:keepNext/>
        <w:widowControl/>
        <w:spacing w:line="366" w:lineRule="exact" w:before="200" w:after="0"/>
        <w:ind w:left="12" w:right="0" w:firstLine="0"/>
        <w:jc w:val="left"/>
        <w:outlineLvl w:val="1"/>
      </w:pPr>
      <w:r>
        <w:rPr>
          <w:rFonts w:ascii="Carlito" w:hAnsi="Carlito" w:eastAsia="Carlito"/>
          <w:b/>
          <w:i w:val="0"/>
          <w:color w:val="188BFF"/>
          <w:sz w:val="30"/>
        </w:rPr>
        <w:t>First-time user checklist</w:t>
      </w:r>
    </w:p>
    <w:p>
      <w:pPr>
        <w:autoSpaceDN w:val="0"/>
        <w:tabs>
          <w:tab w:pos="372" w:val="left"/>
        </w:tabs>
        <w:autoSpaceDE w:val="0"/>
        <w:widowControl/>
        <w:spacing w:line="276" w:lineRule="exact" w:before="26" w:after="0"/>
        <w:ind w:left="12"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Choose a real delivery type you perform regularly.</w:t>
      </w:r>
    </w:p>
    <w:p>
      <w:pPr>
        <w:autoSpaceDN w:val="0"/>
        <w:tabs>
          <w:tab w:pos="372" w:val="left"/>
        </w:tabs>
        <w:autoSpaceDE w:val="0"/>
        <w:widowControl/>
        <w:spacing w:line="276" w:lineRule="exact" w:before="10" w:after="0"/>
        <w:ind w:left="12"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Start with a Starter Template or create one simple Profile.</w:t>
      </w:r>
    </w:p>
    <w:p>
      <w:pPr>
        <w:autoSpaceDN w:val="0"/>
        <w:tabs>
          <w:tab w:pos="372" w:val="left"/>
        </w:tabs>
        <w:autoSpaceDE w:val="0"/>
        <w:widowControl/>
        <w:spacing w:line="276" w:lineRule="exact" w:before="8" w:after="0"/>
        <w:ind w:left="12"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Run the Profile against a known-good folder.</w:t>
      </w:r>
    </w:p>
    <w:p>
      <w:pPr>
        <w:autoSpaceDN w:val="0"/>
        <w:tabs>
          <w:tab w:pos="372" w:val="left"/>
        </w:tabs>
        <w:autoSpaceDE w:val="0"/>
        <w:widowControl/>
        <w:spacing w:line="276" w:lineRule="exact" w:before="10" w:after="0"/>
        <w:ind w:left="12"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Run it against a deliberately broken folder.</w:t>
      </w:r>
    </w:p>
    <w:p>
      <w:pPr>
        <w:autoSpaceDN w:val="0"/>
        <w:tabs>
          <w:tab w:pos="372" w:val="left"/>
        </w:tabs>
        <w:autoSpaceDE w:val="0"/>
        <w:widowControl/>
        <w:spacing w:line="276" w:lineRule="exact" w:before="8" w:after="0"/>
        <w:ind w:left="12"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Adjust rules until the results match your expectations.</w:t>
      </w:r>
    </w:p>
    <w:p>
      <w:pPr>
        <w:autoSpaceDN w:val="0"/>
        <w:tabs>
          <w:tab w:pos="372" w:val="left"/>
        </w:tabs>
        <w:autoSpaceDE w:val="0"/>
        <w:widowControl/>
        <w:spacing w:line="276" w:lineRule="exact" w:before="10" w:after="0"/>
        <w:ind w:left="12" w:right="0" w:firstLine="0"/>
        <w:jc w:val="left"/>
      </w:pPr>
      <w:r>
        <w:rPr>
          <w:rFonts w:ascii="OpenSymbol" w:hAnsi="OpenSymbol" w:eastAsia="OpenSymbol"/>
          <w:b w:val="0"/>
          <w:i w:val="0"/>
          <w:color w:val="173042"/>
          <w:sz w:val="20"/>
        </w:rPr>
        <w:t>•</w:t>
      </w:r>
      <w:r>
        <w:tab/>
      </w:r>
      <w:r>
        <w:rPr>
          <w:rFonts w:ascii="Noto Serif" w:hAnsi="Noto Serif" w:eastAsia="Noto Serif"/>
          <w:b w:val="0"/>
          <w:i w:val="0"/>
          <w:color w:val="173042"/>
          <w:sz w:val="20"/>
        </w:rPr>
        <w:t>Use that Profile for real deliveries.</w:t>
      </w:r>
    </w:p>
    <w:p>
      <w:pPr>
        <w:autoSpaceDN w:val="0"/>
        <w:tabs>
          <w:tab w:pos="372" w:val="left"/>
        </w:tabs>
        <w:autoSpaceDE w:val="0"/>
        <w:widowControl/>
        <w:spacing w:line="276" w:lineRule="exact" w:before="8" w:after="0"/>
        <w:ind w:left="12" w:right="0" w:firstLine="0"/>
        <w:jc w:val="left"/>
      </w:pPr>
      <w:r>
        <w:rPr>
          <w:rFonts w:ascii="OpenSymbol" w:hAnsi="OpenSymbol" w:eastAsia="OpenSymbol"/>
          <w:b w:val="0"/>
          <w:i w:val="0"/>
          <w:color w:val="173042"/>
          <w:sz w:val="20"/>
        </w:rPr>
        <w:t>Save the needed report and Saved Record, and read coverage caveats before relying on the result.</w:t>
      </w:r>
    </w:p>
    <w:p>
      <w:pPr>
        <w:autoSpaceDN w:val="0"/>
        <w:autoSpaceDE w:val="0"/>
        <w:keepNext/>
        <w:pageBreakBefore/>
        <w:widowControl/>
        <w:spacing w:line="512" w:lineRule="exact" w:before="160" w:after="0"/>
        <w:ind w:left="12" w:right="0" w:firstLine="0"/>
        <w:jc w:val="left"/>
        <w:outlineLvl w:val="0"/>
      </w:pPr>
      <w:r>
        <w:rPr>
          <w:rFonts w:ascii="Carlito" w:hAnsi="Carlito" w:eastAsia="Carlito"/>
          <w:b/>
          <w:i w:val="0"/>
          <w:color w:val="071D2F"/>
          <w:sz w:val="42"/>
        </w:rPr>
        <w:t>17. Getting Help</w:t>
      </w:r>
    </w:p>
    <w:p>
      <w:pPr>
        <w:autoSpaceDN w:val="0"/>
        <w:autoSpaceDE w:val="0"/>
        <w:widowControl/>
        <w:spacing w:line="272" w:lineRule="exact" w:before="78" w:after="0"/>
        <w:ind w:left="12" w:right="0" w:firstLine="0"/>
        <w:jc w:val="left"/>
      </w:pPr>
      <w:r>
        <w:rPr>
          <w:rFonts w:ascii="Noto Serif" w:hAnsi="Noto Serif" w:eastAsia="Noto Serif"/>
          <w:b w:val="0"/>
          <w:i w:val="0"/>
          <w:color w:val="173042"/>
          <w:sz w:val="20"/>
        </w:rPr>
        <w:t xml:space="preserve">If something in TavrendoPass is unclear, start with the section of this guide that matches what you are trying to </w:t>
      </w:r>
    </w:p>
    <w:p>
      <w:pPr>
        <w:autoSpaceDN w:val="0"/>
        <w:autoSpaceDE w:val="0"/>
        <w:widowControl/>
        <w:spacing w:line="272" w:lineRule="exact" w:before="40" w:after="0"/>
        <w:ind w:left="12" w:right="0" w:firstLine="0"/>
        <w:jc w:val="left"/>
      </w:pPr>
      <w:r>
        <w:rPr>
          <w:rFonts w:ascii="Noto Serif" w:hAnsi="Noto Serif" w:eastAsia="Noto Serif"/>
          <w:b w:val="0"/>
          <w:i w:val="0"/>
          <w:color w:val="173042"/>
          <w:sz w:val="20"/>
        </w:rPr>
        <w:t xml:space="preserve">do. For additional help, visit the TavrendoPass Support page or contact the support address provided with your </w:t>
      </w:r>
    </w:p>
    <w:p>
      <w:pPr>
        <w:autoSpaceDN w:val="0"/>
        <w:autoSpaceDE w:val="0"/>
        <w:widowControl/>
        <w:spacing w:line="272" w:lineRule="exact" w:before="42" w:after="0"/>
        <w:ind w:left="12" w:right="0" w:firstLine="0"/>
        <w:jc w:val="left"/>
      </w:pPr>
      <w:r>
        <w:rPr>
          <w:rFonts w:ascii="Noto Serif" w:hAnsi="Noto Serif" w:eastAsia="Noto Serif"/>
          <w:b w:val="0"/>
          <w:i w:val="0"/>
          <w:color w:val="173042"/>
          <w:sz w:val="20"/>
        </w:rPr>
        <w:t>purchase.</w:t>
      </w:r>
    </w:p>
    <w:p>
      <w:pPr>
        <w:autoSpaceDN w:val="0"/>
        <w:autoSpaceDE w:val="0"/>
        <w:widowControl/>
        <w:spacing w:line="272" w:lineRule="exact" w:before="240" w:after="0"/>
        <w:ind w:left="12" w:right="0" w:firstLine="0"/>
        <w:jc w:val="left"/>
      </w:pPr>
      <w:r>
        <w:rPr>
          <w:rFonts w:ascii="Noto Serif" w:hAnsi="Noto Serif" w:eastAsia="Noto Serif"/>
          <w:b/>
          <w:i w:val="0"/>
          <w:color w:val="188BFF"/>
          <w:sz w:val="20"/>
        </w:rPr>
        <w:t xml:space="preserve">Support: </w:t>
      </w:r>
      <w:r>
        <w:rPr>
          <w:rFonts w:ascii="Noto Serif" w:hAnsi="Noto Serif" w:eastAsia="Noto Serif"/>
          <w:b w:val="0"/>
          <w:i w:val="0"/>
          <w:color w:val="173042"/>
          <w:sz w:val="20"/>
        </w:rPr>
        <w:t>https://www.getbatchpass.com/support</w:t>
      </w:r>
    </w:p>
    <w:p>
      <w:pPr>
        <w:autoSpaceDN w:val="0"/>
        <w:autoSpaceDE w:val="0"/>
        <w:widowControl/>
        <w:spacing w:line="272" w:lineRule="exact" w:before="242" w:after="0"/>
        <w:ind w:left="12" w:right="0" w:firstLine="0"/>
        <w:jc w:val="left"/>
      </w:pPr>
      <w:r>
        <w:rPr>
          <w:rFonts w:ascii="Noto Serif" w:hAnsi="Noto Serif" w:eastAsia="Noto Serif"/>
          <w:b w:val="0"/>
          <w:i w:val="0"/>
          <w:color w:val="173042"/>
          <w:sz w:val="20"/>
        </w:rPr>
        <w:t>When asking for help, include your TavrendoPass version, workflow, relevant Profile or record, and the exact result or error message.</w:t>
      </w:r>
    </w:p>
    <w:p>
      <w:pPr>
        <w:autoSpaceDN w:val="0"/>
        <w:autoSpaceDE w:val="0"/>
        <w:widowControl/>
        <w:spacing w:line="272" w:lineRule="exact" w:before="40" w:after="0"/>
        <w:ind w:left="12" w:right="0" w:firstLine="0"/>
        <w:jc w:val="left"/>
      </w:pPr>
      <w:r>
        <w:rPr>
          <w:rFonts w:ascii="Noto Serif" w:hAnsi="Noto Serif" w:eastAsia="Noto Serif"/>
          <w:b w:val="0"/>
          <w:i w:val="0"/>
          <w:color w:val="173042"/>
          <w:sz w:val="20"/>
        </w:rPr>
        <w:t>For Compare, state whether you used Saved Records or live folders. Include coverage warnings and the steps that reproduce the problem.</w:t>
      </w:r>
    </w:p>
    <w:p>
      <w:pPr>
        <w:autoSpaceDN w:val="0"/>
        <w:autoSpaceDE w:val="0"/>
        <w:widowControl/>
        <w:spacing w:line="272" w:lineRule="exact" w:before="42" w:after="0"/>
        <w:ind w:left="12" w:right="0" w:firstLine="0"/>
        <w:jc w:val="left"/>
      </w:pPr>
      <w:r>
        <w:rPr>
          <w:rFonts w:ascii="Noto Serif" w:hAnsi="Noto Serif" w:eastAsia="Noto Serif"/>
          <w:b w:val="0"/>
          <w:i w:val="0"/>
          <w:color w:val="173042"/>
          <w:sz w:val="20"/>
        </w:rPr>
        <w:t>Do not send private customer files unless support specifically asks for a safe example.</w:t>
      </w:r>
    </w:p>
    <w:p>
      <w:pPr>
        <w:autoSpaceDN w:val="0"/>
        <w:autoSpaceDE w:val="0"/>
        <w:widowControl/>
        <w:spacing w:line="272" w:lineRule="exact" w:before="240" w:after="0"/>
        <w:ind w:left="0" w:right="0" w:firstLine="0"/>
        <w:jc w:val="center"/>
      </w:pPr>
      <w:r>
        <w:rPr>
          <w:rFonts w:ascii="Noto Serif" w:hAnsi="Noto Serif" w:eastAsia="Noto Serif"/>
          <w:b/>
          <w:i w:val="0"/>
          <w:color w:val="071D2F"/>
          <w:sz w:val="20"/>
        </w:rPr>
        <w:t>TavrendoPass v1.1 User Guide</w:t>
      </w:r>
    </w:p>
    <w:sectPr w:rsidR="00FC693F" w:rsidRPr="0006063C" w:rsidSect="00034616">
      <w:headerReference w:type="default" r:id="rId17"/>
      <w:footerReference w:type="default" r:id="rId18"/>
      <w:type w:val="continuous"/>
      <w:pgSz w:w="12240" w:h="15840"/>
      <w:pgMar w:top="1080" w:right="864" w:bottom="1080" w:left="864" w:header="432" w:footer="432"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erif" w:hAnsi="Noto Serif"/>
        <w:sz w:val="16"/>
      </w:rPr>
      <w:t xml:space="preserve">TavrendoPass - Know your delivery is ready before you send 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Noto Serif" w:hAnsi="Noto Serif"/>
        <w:sz w:val="16"/>
      </w:rPr>
      <w:t>TavrendoPass User Guide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TavrendoPass User Guide Version 1.1</dc:title>
  <dc:subject>Using TavrendoPass 1.1.0 on Windows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